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56D393" w14:textId="77777777" w:rsidR="00B670EC" w:rsidRPr="006A63D2" w:rsidRDefault="00B670EC" w:rsidP="00B670EC">
      <w:pPr>
        <w:spacing w:line="240" w:lineRule="auto"/>
        <w:jc w:val="center"/>
        <w:rPr>
          <w:b/>
        </w:rPr>
      </w:pPr>
      <w:r w:rsidRPr="006A63D2">
        <w:rPr>
          <w:b/>
        </w:rPr>
        <w:t>Upravljačke funkcije, zadaci i rokovi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395"/>
        <w:gridCol w:w="1300"/>
        <w:gridCol w:w="1016"/>
        <w:gridCol w:w="1223"/>
        <w:gridCol w:w="1803"/>
        <w:gridCol w:w="3899"/>
        <w:gridCol w:w="1312"/>
      </w:tblGrid>
      <w:tr w:rsidR="00A90660" w:rsidRPr="006A63D2" w14:paraId="2097EF90" w14:textId="77777777" w:rsidTr="00A6201F"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53FF6CE4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Dokument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9015367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Tijelo koje priprema dokument</w:t>
            </w:r>
            <w:r w:rsidR="001337A9" w:rsidRPr="00807EEC">
              <w:rPr>
                <w:rStyle w:val="FootnoteReference"/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footnoteReference w:id="1"/>
            </w: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2E95177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Tijelo koje pruža ulazne podatke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1BE6FACE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Tijelo kojem se dokument dostavlja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073069A3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 xml:space="preserve">Učestalost izrade </w:t>
            </w:r>
            <w:r w:rsidR="003D3C47"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dokumenta</w:t>
            </w: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6751398D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Rok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5B3D7"/>
            <w:vAlign w:val="center"/>
            <w:hideMark/>
          </w:tcPr>
          <w:p w14:paraId="3219BDED" w14:textId="77777777" w:rsidR="00B670EC" w:rsidRPr="00807EEC" w:rsidRDefault="00B670EC" w:rsidP="003637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</w:pPr>
            <w:r w:rsidRPr="00807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r-HR"/>
              </w:rPr>
              <w:t>Prilog</w:t>
            </w:r>
          </w:p>
        </w:tc>
      </w:tr>
      <w:tr w:rsidR="00A90660" w:rsidRPr="006A63D2" w14:paraId="441FD359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E1F35" w14:textId="77777777" w:rsidR="00B670EC" w:rsidRPr="000B65F8" w:rsidRDefault="00B670EC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Glavni financijski plan (GFP)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0216D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F1F1A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8ED62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KT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F78047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jednom za cijelo programsko razdoblje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D5B2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mjesec dana nakon usvajanja Pravila br. 4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12E674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02</w:t>
            </w:r>
          </w:p>
        </w:tc>
      </w:tr>
      <w:tr w:rsidR="00A90660" w:rsidRPr="006A63D2" w14:paraId="1B13C803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BC3B1" w14:textId="77777777" w:rsidR="00B670EC" w:rsidRPr="000B65F8" w:rsidRDefault="00B670EC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Prognoza provedbe (PP)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F2648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C6ED9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F55ABE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6F1AF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godišnje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28511" w14:textId="5566DEF2" w:rsidR="00B670EC" w:rsidRPr="000B65F8" w:rsidRDefault="00B670EC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do 15. </w:t>
            </w:r>
            <w:r w:rsidR="002C2978"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studenoga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07A363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03</w:t>
            </w:r>
          </w:p>
        </w:tc>
      </w:tr>
      <w:tr w:rsidR="00A90660" w:rsidRPr="006A63D2" w14:paraId="17DD609E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CD3A9" w14:textId="77777777" w:rsidR="00B670EC" w:rsidRPr="000B65F8" w:rsidRDefault="00B670EC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Godišnji plan obveza (GPO)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0D98D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6EA4A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D0225" w14:textId="77777777" w:rsidR="00A6201F" w:rsidRDefault="00A6201F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čelnik UT</w:t>
            </w:r>
          </w:p>
          <w:p w14:paraId="29F6DA4C" w14:textId="09A64ED9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215F0A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godišnje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F3C6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FD790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04</w:t>
            </w:r>
          </w:p>
        </w:tc>
      </w:tr>
      <w:tr w:rsidR="00A90660" w:rsidRPr="006A63D2" w14:paraId="47544D54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054CF" w14:textId="77777777" w:rsidR="002C2978" w:rsidRPr="000B65F8" w:rsidRDefault="002C2978" w:rsidP="002C2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Detaljni plan apsorpcije 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240A6" w14:textId="77777777" w:rsidR="002C2978" w:rsidRPr="000B65F8" w:rsidRDefault="002C2978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E3AA" w14:textId="77777777" w:rsidR="002C2978" w:rsidRPr="000B65F8" w:rsidRDefault="002C2978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D8D5EA" w14:textId="77777777" w:rsidR="002C2978" w:rsidRPr="000B65F8" w:rsidRDefault="002C2978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32DBA" w14:textId="7B592FD7" w:rsidR="002C2978" w:rsidRPr="000B65F8" w:rsidRDefault="00BE76C7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godišnje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E097E" w14:textId="55C72F1A" w:rsidR="002C2978" w:rsidRPr="000B65F8" w:rsidRDefault="002C2978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do 15. studenoga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F0734" w14:textId="4C2B8A56" w:rsidR="002C2978" w:rsidRPr="000B65F8" w:rsidRDefault="002C2978" w:rsidP="002C2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1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0</w:t>
            </w:r>
          </w:p>
        </w:tc>
      </w:tr>
      <w:tr w:rsidR="00A90660" w:rsidRPr="006A63D2" w14:paraId="269C232D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75787" w14:textId="2F74AFB3" w:rsidR="00B670EC" w:rsidRPr="000B65F8" w:rsidRDefault="00B670EC" w:rsidP="00127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Prognoz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izdataka za EK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57882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D0259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FD21E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CB52B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polugodišnje 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F1E85" w14:textId="77777777" w:rsidR="00B670EC" w:rsidRPr="000B65F8" w:rsidRDefault="00B670EC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29D5F" w14:textId="2A852066" w:rsidR="00B670EC" w:rsidRPr="000B65F8" w:rsidRDefault="00496E0E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1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B670EC"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A90660" w:rsidRPr="006A63D2" w14:paraId="177A33B8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2AC5" w14:textId="29B6DE1A" w:rsidR="00B670EC" w:rsidRPr="000B65F8" w:rsidRDefault="00B670EC" w:rsidP="00127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Prognoz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a</w:t>
            </w: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izdataka za EK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BB4F7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1A22B3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204FE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EK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6678D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polugodišnje 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F7FE9" w14:textId="77777777" w:rsidR="00B670EC" w:rsidRPr="000B65F8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31. siječnja </w:t>
            </w: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br/>
              <w:t>31. srpnja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AF8DE" w14:textId="677355C6" w:rsidR="00B670EC" w:rsidRPr="000B65F8" w:rsidRDefault="00496E0E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1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3</w:t>
            </w:r>
            <w:r w:rsidR="00B670EC" w:rsidRPr="000B65F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</w:tr>
      <w:tr w:rsidR="00A90660" w:rsidRPr="006A63D2" w14:paraId="5EE84A84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ECFDE" w14:textId="77777777" w:rsidR="00B670EC" w:rsidRPr="0028424A" w:rsidRDefault="00B670EC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Izvješće o provedbi GPO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195011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15C8B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PT2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E7F518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ADA53" w14:textId="77777777" w:rsidR="00706A97" w:rsidRDefault="00706A97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polugodišnje</w:t>
            </w:r>
          </w:p>
          <w:p w14:paraId="28B28731" w14:textId="4EAE6DF6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924BC" w14:textId="3F05640E" w:rsidR="00B670EC" w:rsidRPr="0028424A" w:rsidRDefault="00A6201F" w:rsidP="00EF4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</w:t>
            </w:r>
            <w:r w:rsidR="00706A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roku koji odredi UT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033A81" w14:textId="4CDC38EA" w:rsidR="00B670EC" w:rsidRPr="0028424A" w:rsidRDefault="00496E0E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1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</w:t>
            </w:r>
          </w:p>
        </w:tc>
      </w:tr>
      <w:tr w:rsidR="00A90660" w:rsidRPr="006A63D2" w14:paraId="39BA050B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66ED9" w14:textId="4D88DC67" w:rsidR="00B670EC" w:rsidRPr="0028424A" w:rsidRDefault="00B670EC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I</w:t>
            </w: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zvješće</w:t>
            </w:r>
            <w:r w:rsidR="00F25727"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o provedbi GPO OPKK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73C78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57A5EE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5693C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 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71AE5D" w14:textId="721631A6" w:rsidR="00A6201F" w:rsidRDefault="00A6201F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polugodišnje</w:t>
            </w:r>
          </w:p>
          <w:p w14:paraId="3C231177" w14:textId="167C3051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E703" w14:textId="73EF2881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E81D54" w14:textId="38F1D13A" w:rsidR="00B670EC" w:rsidRPr="0028424A" w:rsidRDefault="00496E0E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Prilog 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11</w:t>
            </w:r>
          </w:p>
        </w:tc>
      </w:tr>
      <w:tr w:rsidR="00A90660" w:rsidRPr="006A63D2" w14:paraId="11313B0D" w14:textId="77777777" w:rsidTr="00A6201F">
        <w:tc>
          <w:tcPr>
            <w:tcW w:w="1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0558F" w14:textId="4DCBBEC9" w:rsidR="00B670EC" w:rsidRPr="0028424A" w:rsidRDefault="00B670EC" w:rsidP="00F25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Godišnje izvješć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</w:t>
            </w: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 o provedbi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F0B43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01203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PT1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FBC8D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EK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67A9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godišnje</w:t>
            </w:r>
          </w:p>
        </w:tc>
        <w:tc>
          <w:tcPr>
            <w:tcW w:w="21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26A60" w14:textId="77777777" w:rsidR="00B670EC" w:rsidRPr="0028424A" w:rsidRDefault="00B670EC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 xml:space="preserve">do 31. svibnja </w:t>
            </w:r>
          </w:p>
        </w:tc>
        <w:tc>
          <w:tcPr>
            <w:tcW w:w="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7D69D" w14:textId="1C63047B" w:rsidR="00B670EC" w:rsidRPr="0028424A" w:rsidRDefault="00496E0E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0</w:t>
            </w:r>
            <w:r w:rsidR="00A906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7</w:t>
            </w:r>
          </w:p>
        </w:tc>
      </w:tr>
      <w:tr w:rsidR="00A90660" w:rsidRPr="006A63D2" w14:paraId="165566CE" w14:textId="77777777" w:rsidTr="00A6201F"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A48D11" w14:textId="77777777" w:rsidR="00631173" w:rsidRPr="0028424A" w:rsidRDefault="00631173" w:rsidP="00B67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Prijenos financijskih podataka EK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3CC95F" w14:textId="77777777" w:rsidR="00A6201F" w:rsidRDefault="00A6201F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TO</w:t>
            </w:r>
          </w:p>
          <w:p w14:paraId="3AC4B9D7" w14:textId="1DAFA5E6" w:rsidR="00631173" w:rsidRPr="0028424A" w:rsidRDefault="00631173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607223" w14:textId="77777777" w:rsidR="00A6201F" w:rsidRDefault="00A6201F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UT</w:t>
            </w:r>
          </w:p>
          <w:p w14:paraId="281A3FD4" w14:textId="767C1968" w:rsidR="00631173" w:rsidRPr="0028424A" w:rsidRDefault="00631173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0F6FE0" w14:textId="77777777" w:rsidR="00631173" w:rsidRPr="0028424A" w:rsidRDefault="00631173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EK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439F44" w14:textId="77777777" w:rsidR="00631173" w:rsidRPr="0028424A" w:rsidRDefault="00631173" w:rsidP="00B67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Tri puta godišnje</w:t>
            </w:r>
          </w:p>
        </w:tc>
        <w:tc>
          <w:tcPr>
            <w:tcW w:w="21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1EB10" w14:textId="77777777" w:rsidR="00631173" w:rsidRPr="0028424A" w:rsidRDefault="00631173" w:rsidP="006311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do 31. siječnja, 31. srpnja, 31. listopada</w:t>
            </w:r>
          </w:p>
        </w:tc>
        <w:tc>
          <w:tcPr>
            <w:tcW w:w="3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E3AC4B" w14:textId="77777777" w:rsidR="00631173" w:rsidRPr="0028424A" w:rsidRDefault="00FA01AC" w:rsidP="00FA0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</w:pP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t>Prilog II. Provedben</w:t>
            </w:r>
            <w:r w:rsidRPr="002842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r-HR"/>
              </w:rPr>
              <w:lastRenderedPageBreak/>
              <w:t xml:space="preserve">e Uredbe 1011/2014 </w:t>
            </w:r>
          </w:p>
        </w:tc>
      </w:tr>
    </w:tbl>
    <w:p w14:paraId="6555B119" w14:textId="77777777" w:rsidR="00DD68A7" w:rsidRPr="006A63D2" w:rsidRDefault="006C1F9C" w:rsidP="0036378C"/>
    <w:sectPr w:rsidR="00DD68A7" w:rsidRPr="006A63D2" w:rsidSect="00E113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4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7FBF09" w14:textId="77777777" w:rsidR="006C1F9C" w:rsidRDefault="006C1F9C" w:rsidP="00B670EC">
      <w:pPr>
        <w:spacing w:after="0" w:line="240" w:lineRule="auto"/>
      </w:pPr>
      <w:r>
        <w:separator/>
      </w:r>
    </w:p>
  </w:endnote>
  <w:endnote w:type="continuationSeparator" w:id="0">
    <w:p w14:paraId="4AC64AC8" w14:textId="77777777" w:rsidR="006C1F9C" w:rsidRDefault="006C1F9C" w:rsidP="00B6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7E346" w14:textId="77777777" w:rsidR="00723090" w:rsidRDefault="007230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75F9A2" w14:textId="7408FED8" w:rsidR="003F3E58" w:rsidRPr="00A15B1A" w:rsidRDefault="003F3E58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A15B1A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-785589522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A15B1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15B1A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15B1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723090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A15B1A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A15B1A">
          <w:rPr>
            <w:rFonts w:ascii="Times New Roman" w:hAnsi="Times New Roman" w:cs="Times New Roman"/>
            <w:noProof/>
            <w:sz w:val="18"/>
            <w:szCs w:val="18"/>
          </w:rPr>
          <w:t xml:space="preserve"> </w:t>
        </w:r>
      </w:sdtContent>
    </w:sdt>
  </w:p>
  <w:p w14:paraId="7BF697C9" w14:textId="77777777" w:rsidR="003F3E58" w:rsidRDefault="003F3E5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114182" w14:textId="77777777" w:rsidR="00723090" w:rsidRDefault="007230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A3466" w14:textId="77777777" w:rsidR="006C1F9C" w:rsidRDefault="006C1F9C" w:rsidP="00B670EC">
      <w:pPr>
        <w:spacing w:after="0" w:line="240" w:lineRule="auto"/>
      </w:pPr>
      <w:r>
        <w:separator/>
      </w:r>
    </w:p>
  </w:footnote>
  <w:footnote w:type="continuationSeparator" w:id="0">
    <w:p w14:paraId="3E457F7A" w14:textId="77777777" w:rsidR="006C1F9C" w:rsidRDefault="006C1F9C" w:rsidP="00B670EC">
      <w:pPr>
        <w:spacing w:after="0" w:line="240" w:lineRule="auto"/>
      </w:pPr>
      <w:r>
        <w:continuationSeparator/>
      </w:r>
    </w:p>
  </w:footnote>
  <w:footnote w:id="1">
    <w:p w14:paraId="7031F579" w14:textId="77777777" w:rsidR="001337A9" w:rsidRPr="00D51963" w:rsidRDefault="001337A9">
      <w:pPr>
        <w:pStyle w:val="FootnoteText"/>
        <w:rPr>
          <w:rFonts w:ascii="Times New Roman" w:hAnsi="Times New Roman" w:cs="Times New Roman"/>
          <w:sz w:val="16"/>
          <w:szCs w:val="16"/>
        </w:rPr>
      </w:pPr>
      <w:r w:rsidRPr="00D51963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D51963">
        <w:rPr>
          <w:rFonts w:ascii="Times New Roman" w:hAnsi="Times New Roman" w:cs="Times New Roman"/>
          <w:sz w:val="16"/>
          <w:szCs w:val="16"/>
        </w:rPr>
        <w:t xml:space="preserve"> Preporuča se da tijelo koje priprema dokument, prilikom slanja dokumenata iste šalje na sva tijela hijerarhijski ispod i iznad kako bi se osigurao kvalitetan protok informacija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F52CA2" w14:textId="77777777" w:rsidR="00723090" w:rsidRDefault="007230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5460" w:type="dxa"/>
      <w:jc w:val="center"/>
      <w:tblLook w:val="04A0" w:firstRow="1" w:lastRow="0" w:firstColumn="1" w:lastColumn="0" w:noHBand="0" w:noVBand="1"/>
    </w:tblPr>
    <w:tblGrid>
      <w:gridCol w:w="3019"/>
      <w:gridCol w:w="5245"/>
      <w:gridCol w:w="4539"/>
      <w:gridCol w:w="2657"/>
    </w:tblGrid>
    <w:tr w:rsidR="00B670EC" w:rsidRPr="00DF1B91" w14:paraId="50C35131" w14:textId="77777777" w:rsidTr="00073221">
      <w:trPr>
        <w:trHeight w:val="693"/>
        <w:jc w:val="center"/>
      </w:trPr>
      <w:tc>
        <w:tcPr>
          <w:tcW w:w="301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67C6484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Ministarstvo regionalnoga razvoja i fondova Europske unije (MRRFEU)</w:t>
          </w:r>
        </w:p>
      </w:tc>
      <w:tc>
        <w:tcPr>
          <w:tcW w:w="5245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D28FBEF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PRAVILA 2014.-2020.</w:t>
          </w:r>
        </w:p>
      </w:tc>
      <w:tc>
        <w:tcPr>
          <w:tcW w:w="453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855F3D1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Pravilo br.</w:t>
          </w:r>
        </w:p>
      </w:tc>
      <w:tc>
        <w:tcPr>
          <w:tcW w:w="2657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477534B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4</w:t>
          </w:r>
        </w:p>
      </w:tc>
    </w:tr>
    <w:tr w:rsidR="00B670EC" w:rsidRPr="00DF1B91" w14:paraId="6A881C75" w14:textId="77777777" w:rsidTr="00B670EC">
      <w:trPr>
        <w:trHeight w:val="358"/>
        <w:jc w:val="center"/>
      </w:trPr>
      <w:tc>
        <w:tcPr>
          <w:tcW w:w="30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00EA2AF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5245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C840443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45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FA485BC" w14:textId="3C5E0604" w:rsidR="00B670EC" w:rsidRPr="00DF1B91" w:rsidRDefault="00B670EC" w:rsidP="00F3510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 xml:space="preserve">Datum </w:t>
          </w:r>
        </w:p>
      </w:tc>
      <w:tc>
        <w:tcPr>
          <w:tcW w:w="265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5AB5FD5" w14:textId="4E31B25B" w:rsidR="00B670EC" w:rsidRPr="00DF1B91" w:rsidRDefault="00B0686A" w:rsidP="00DB3D8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Prosinac</w:t>
          </w:r>
          <w:r w:rsidR="00723090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 xml:space="preserve"> </w:t>
          </w:r>
          <w:r w:rsidR="00DF3E91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2020.</w:t>
          </w:r>
        </w:p>
      </w:tc>
    </w:tr>
    <w:tr w:rsidR="00B670EC" w:rsidRPr="00DF1B91" w14:paraId="3AC98E4C" w14:textId="77777777" w:rsidTr="00B670EC">
      <w:trPr>
        <w:trHeight w:val="285"/>
        <w:jc w:val="center"/>
      </w:trPr>
      <w:tc>
        <w:tcPr>
          <w:tcW w:w="30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2B8A98C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5245" w:type="dxa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14D08B3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Prognoziranje i praćenje</w:t>
          </w:r>
        </w:p>
      </w:tc>
      <w:tc>
        <w:tcPr>
          <w:tcW w:w="45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03536E49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Verzija</w:t>
          </w:r>
        </w:p>
      </w:tc>
      <w:tc>
        <w:tcPr>
          <w:tcW w:w="265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2BA93EC" w14:textId="7C4FFD0E" w:rsidR="00B670EC" w:rsidRPr="00DF1B91" w:rsidRDefault="009379B6" w:rsidP="004347C8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7</w:t>
          </w:r>
          <w:r w:rsidR="00DF3E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.0</w:t>
          </w:r>
        </w:p>
      </w:tc>
    </w:tr>
    <w:tr w:rsidR="00B670EC" w:rsidRPr="00DF1B91" w14:paraId="377C8815" w14:textId="77777777" w:rsidTr="00B670EC">
      <w:trPr>
        <w:trHeight w:val="285"/>
        <w:jc w:val="center"/>
      </w:trPr>
      <w:tc>
        <w:tcPr>
          <w:tcW w:w="30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164DA27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5245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511F8E9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45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D86EE51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 xml:space="preserve">Prilog </w:t>
          </w:r>
        </w:p>
      </w:tc>
      <w:tc>
        <w:tcPr>
          <w:tcW w:w="265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C717403" w14:textId="77777777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01</w:t>
          </w:r>
        </w:p>
      </w:tc>
    </w:tr>
    <w:tr w:rsidR="00B670EC" w:rsidRPr="00DF1B91" w14:paraId="31B20B6F" w14:textId="77777777" w:rsidTr="00B670EC">
      <w:trPr>
        <w:trHeight w:val="429"/>
        <w:jc w:val="center"/>
      </w:trPr>
      <w:tc>
        <w:tcPr>
          <w:tcW w:w="3019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F7D642C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5245" w:type="dxa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878BDF5" w14:textId="77777777" w:rsidR="00B670EC" w:rsidRPr="00DF1B91" w:rsidRDefault="00B670EC" w:rsidP="00B670EC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453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B1C2EE7" w14:textId="6EA7F48F" w:rsidR="00B670EC" w:rsidRPr="00DF1B91" w:rsidRDefault="00F35103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F35103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2657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3403805" w14:textId="23ABF088" w:rsidR="00B670EC" w:rsidRPr="00DF1B91" w:rsidRDefault="00B670EC" w:rsidP="00B670E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Minist</w:t>
          </w:r>
          <w:r w:rsidR="009379B6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rica</w:t>
          </w:r>
          <w:r w:rsidRPr="00DF1B91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 xml:space="preserve"> MRRFEU</w:t>
          </w:r>
        </w:p>
      </w:tc>
    </w:tr>
  </w:tbl>
  <w:p w14:paraId="166D5F38" w14:textId="77777777" w:rsidR="00B670EC" w:rsidRPr="00DF1B91" w:rsidRDefault="00B670EC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0D41FD" w14:textId="77777777" w:rsidR="00723090" w:rsidRDefault="0072309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0EC"/>
    <w:rsid w:val="00005483"/>
    <w:rsid w:val="00073221"/>
    <w:rsid w:val="000A753D"/>
    <w:rsid w:val="000B65F8"/>
    <w:rsid w:val="00127309"/>
    <w:rsid w:val="001337A9"/>
    <w:rsid w:val="00133BA1"/>
    <w:rsid w:val="00152801"/>
    <w:rsid w:val="0019147E"/>
    <w:rsid w:val="001A2351"/>
    <w:rsid w:val="00246244"/>
    <w:rsid w:val="0025699A"/>
    <w:rsid w:val="00277C58"/>
    <w:rsid w:val="0028424A"/>
    <w:rsid w:val="00284945"/>
    <w:rsid w:val="002A410A"/>
    <w:rsid w:val="002C2978"/>
    <w:rsid w:val="002F6B83"/>
    <w:rsid w:val="0031019A"/>
    <w:rsid w:val="00336749"/>
    <w:rsid w:val="0036378C"/>
    <w:rsid w:val="003725FF"/>
    <w:rsid w:val="00385AB5"/>
    <w:rsid w:val="003D3C47"/>
    <w:rsid w:val="003F3E58"/>
    <w:rsid w:val="003F4901"/>
    <w:rsid w:val="00407FB2"/>
    <w:rsid w:val="004259EE"/>
    <w:rsid w:val="004347C8"/>
    <w:rsid w:val="00442BFC"/>
    <w:rsid w:val="00496737"/>
    <w:rsid w:val="00496E0E"/>
    <w:rsid w:val="004B68D7"/>
    <w:rsid w:val="004C7DC8"/>
    <w:rsid w:val="004E65AD"/>
    <w:rsid w:val="00516B92"/>
    <w:rsid w:val="00521C11"/>
    <w:rsid w:val="00557472"/>
    <w:rsid w:val="00563227"/>
    <w:rsid w:val="00565990"/>
    <w:rsid w:val="00577005"/>
    <w:rsid w:val="005D7767"/>
    <w:rsid w:val="00631173"/>
    <w:rsid w:val="006540FC"/>
    <w:rsid w:val="00677CE4"/>
    <w:rsid w:val="00693614"/>
    <w:rsid w:val="006A63D2"/>
    <w:rsid w:val="006C1F9C"/>
    <w:rsid w:val="006C3C5F"/>
    <w:rsid w:val="006F696A"/>
    <w:rsid w:val="006F756B"/>
    <w:rsid w:val="00701611"/>
    <w:rsid w:val="007048D1"/>
    <w:rsid w:val="00706A97"/>
    <w:rsid w:val="00723090"/>
    <w:rsid w:val="007251D2"/>
    <w:rsid w:val="0074171A"/>
    <w:rsid w:val="00745FFC"/>
    <w:rsid w:val="00754199"/>
    <w:rsid w:val="007F7CEA"/>
    <w:rsid w:val="0080513B"/>
    <w:rsid w:val="00807EEC"/>
    <w:rsid w:val="00813E7A"/>
    <w:rsid w:val="0084533A"/>
    <w:rsid w:val="00850D7E"/>
    <w:rsid w:val="008F208B"/>
    <w:rsid w:val="008F58DB"/>
    <w:rsid w:val="009379B6"/>
    <w:rsid w:val="009701A8"/>
    <w:rsid w:val="009A0295"/>
    <w:rsid w:val="00A15B1A"/>
    <w:rsid w:val="00A20A9D"/>
    <w:rsid w:val="00A47627"/>
    <w:rsid w:val="00A6201F"/>
    <w:rsid w:val="00A90660"/>
    <w:rsid w:val="00A966B8"/>
    <w:rsid w:val="00B01189"/>
    <w:rsid w:val="00B0686A"/>
    <w:rsid w:val="00B4752F"/>
    <w:rsid w:val="00B670EC"/>
    <w:rsid w:val="00B7491C"/>
    <w:rsid w:val="00B861A3"/>
    <w:rsid w:val="00BA0FAE"/>
    <w:rsid w:val="00BE76C7"/>
    <w:rsid w:val="00BF0877"/>
    <w:rsid w:val="00C574FF"/>
    <w:rsid w:val="00C872A8"/>
    <w:rsid w:val="00C87738"/>
    <w:rsid w:val="00CA30F4"/>
    <w:rsid w:val="00CD16E4"/>
    <w:rsid w:val="00CE1814"/>
    <w:rsid w:val="00D36F0B"/>
    <w:rsid w:val="00D51963"/>
    <w:rsid w:val="00DB3D80"/>
    <w:rsid w:val="00DF1B91"/>
    <w:rsid w:val="00DF3E91"/>
    <w:rsid w:val="00E03EE9"/>
    <w:rsid w:val="00E10A0B"/>
    <w:rsid w:val="00E1138A"/>
    <w:rsid w:val="00E1665F"/>
    <w:rsid w:val="00E27EE2"/>
    <w:rsid w:val="00E41B4E"/>
    <w:rsid w:val="00E751F4"/>
    <w:rsid w:val="00E93EAE"/>
    <w:rsid w:val="00EF1AAE"/>
    <w:rsid w:val="00EF4EA3"/>
    <w:rsid w:val="00F1016B"/>
    <w:rsid w:val="00F111D7"/>
    <w:rsid w:val="00F25727"/>
    <w:rsid w:val="00F34D29"/>
    <w:rsid w:val="00F35103"/>
    <w:rsid w:val="00F50EC6"/>
    <w:rsid w:val="00F5485B"/>
    <w:rsid w:val="00F634E1"/>
    <w:rsid w:val="00F660CC"/>
    <w:rsid w:val="00FA01AC"/>
    <w:rsid w:val="00FA4FCD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060976"/>
  <w15:docId w15:val="{72A7A4AF-588B-4C62-A278-0F7BF0161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67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670EC"/>
  </w:style>
  <w:style w:type="paragraph" w:styleId="Footer">
    <w:name w:val="footer"/>
    <w:basedOn w:val="Normal"/>
    <w:link w:val="FooterChar"/>
    <w:uiPriority w:val="99"/>
    <w:unhideWhenUsed/>
    <w:rsid w:val="00B670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670EC"/>
  </w:style>
  <w:style w:type="paragraph" w:styleId="FootnoteText">
    <w:name w:val="footnote text"/>
    <w:basedOn w:val="Normal"/>
    <w:link w:val="FootnoteTextChar"/>
    <w:uiPriority w:val="99"/>
    <w:semiHidden/>
    <w:unhideWhenUsed/>
    <w:rsid w:val="001337A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337A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337A9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EF1A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1AA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1AA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1A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1AA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1A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1A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046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8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F46DE-8E85-4050-9CB0-870298E19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Gojević</dc:creator>
  <cp:lastModifiedBy>Ivana Fekete</cp:lastModifiedBy>
  <cp:revision>5</cp:revision>
  <cp:lastPrinted>2020-10-01T10:40:00Z</cp:lastPrinted>
  <dcterms:created xsi:type="dcterms:W3CDTF">2020-10-01T11:24:00Z</dcterms:created>
  <dcterms:modified xsi:type="dcterms:W3CDTF">2020-12-03T13:37:00Z</dcterms:modified>
</cp:coreProperties>
</file>