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ook w:val="01E0" w:firstRow="1" w:lastRow="1" w:firstColumn="1" w:lastColumn="1" w:noHBand="0" w:noVBand="0"/>
      </w:tblPr>
      <w:tblGrid>
        <w:gridCol w:w="2381"/>
        <w:gridCol w:w="4792"/>
        <w:gridCol w:w="2950"/>
        <w:gridCol w:w="3871"/>
      </w:tblGrid>
      <w:tr w:rsidR="004E7A9E" w:rsidRPr="000258F8" w14:paraId="7DA3CE01" w14:textId="77777777" w:rsidTr="004E7A9E">
        <w:trPr>
          <w:trHeight w:val="335"/>
        </w:trPr>
        <w:tc>
          <w:tcPr>
            <w:tcW w:w="851" w:type="pct"/>
            <w:vMerge w:val="restart"/>
            <w:tcBorders>
              <w:top w:val="single" w:sz="4" w:space="0" w:color="auto"/>
              <w:left w:val="single" w:sz="4" w:space="0" w:color="auto"/>
              <w:bottom w:val="single" w:sz="4" w:space="0" w:color="auto"/>
              <w:right w:val="single" w:sz="4" w:space="0" w:color="auto"/>
            </w:tcBorders>
            <w:vAlign w:val="center"/>
            <w:hideMark/>
          </w:tcPr>
          <w:p w14:paraId="4804FB7A" w14:textId="77777777" w:rsidR="004E7A9E" w:rsidRPr="000258F8" w:rsidRDefault="004E7A9E" w:rsidP="00A02B3F">
            <w:pPr>
              <w:spacing w:after="0" w:line="240" w:lineRule="auto"/>
              <w:ind w:firstLine="18"/>
              <w:jc w:val="center"/>
              <w:rPr>
                <w:rFonts w:ascii="Times New Roman" w:hAnsi="Times New Roman"/>
                <w:b/>
                <w:sz w:val="24"/>
                <w:szCs w:val="24"/>
              </w:rPr>
            </w:pPr>
            <w:r w:rsidRPr="000258F8">
              <w:rPr>
                <w:rFonts w:ascii="Times New Roman" w:hAnsi="Times New Roman"/>
                <w:b/>
                <w:sz w:val="24"/>
                <w:szCs w:val="24"/>
              </w:rPr>
              <w:t>Ministarstvo regionalnoga razvoja i fondova Europske unije</w:t>
            </w:r>
          </w:p>
          <w:p w14:paraId="02305A01" w14:textId="77777777" w:rsidR="004E7A9E" w:rsidRPr="000258F8" w:rsidRDefault="004E7A9E" w:rsidP="00A02B3F">
            <w:pPr>
              <w:spacing w:after="0" w:line="240" w:lineRule="auto"/>
              <w:ind w:firstLine="18"/>
              <w:jc w:val="center"/>
              <w:rPr>
                <w:rFonts w:ascii="Times New Roman" w:hAnsi="Times New Roman"/>
                <w:b/>
                <w:sz w:val="24"/>
                <w:szCs w:val="24"/>
              </w:rPr>
            </w:pPr>
            <w:r w:rsidRPr="000258F8">
              <w:rPr>
                <w:rFonts w:ascii="Times New Roman" w:hAnsi="Times New Roman"/>
                <w:b/>
                <w:sz w:val="24"/>
                <w:szCs w:val="24"/>
              </w:rPr>
              <w:t>(MRRFEU)</w:t>
            </w:r>
          </w:p>
        </w:tc>
        <w:tc>
          <w:tcPr>
            <w:tcW w:w="1712" w:type="pct"/>
            <w:tcBorders>
              <w:top w:val="single" w:sz="4" w:space="0" w:color="auto"/>
              <w:left w:val="single" w:sz="4" w:space="0" w:color="auto"/>
              <w:bottom w:val="single" w:sz="4" w:space="0" w:color="auto"/>
              <w:right w:val="single" w:sz="4" w:space="0" w:color="auto"/>
            </w:tcBorders>
            <w:vAlign w:val="center"/>
            <w:hideMark/>
          </w:tcPr>
          <w:p w14:paraId="13F9944F" w14:textId="77777777" w:rsidR="004E7A9E" w:rsidRPr="000258F8" w:rsidRDefault="004E7A9E" w:rsidP="00A02B3F">
            <w:pPr>
              <w:spacing w:after="0" w:line="240" w:lineRule="auto"/>
              <w:ind w:firstLine="18"/>
              <w:jc w:val="center"/>
              <w:rPr>
                <w:rFonts w:ascii="Times New Roman" w:hAnsi="Times New Roman"/>
                <w:b/>
                <w:sz w:val="24"/>
                <w:szCs w:val="24"/>
              </w:rPr>
            </w:pPr>
            <w:r w:rsidRPr="000258F8">
              <w:rPr>
                <w:rFonts w:ascii="Times New Roman" w:hAnsi="Times New Roman"/>
                <w:b/>
                <w:sz w:val="24"/>
                <w:szCs w:val="24"/>
              </w:rPr>
              <w:t>PRAVILA 2014.-2020.</w:t>
            </w:r>
          </w:p>
        </w:tc>
        <w:tc>
          <w:tcPr>
            <w:tcW w:w="1054" w:type="pct"/>
            <w:tcBorders>
              <w:top w:val="single" w:sz="4" w:space="0" w:color="auto"/>
              <w:left w:val="single" w:sz="4" w:space="0" w:color="auto"/>
              <w:bottom w:val="single" w:sz="4" w:space="0" w:color="auto"/>
              <w:right w:val="single" w:sz="4" w:space="0" w:color="auto"/>
            </w:tcBorders>
            <w:vAlign w:val="bottom"/>
            <w:hideMark/>
          </w:tcPr>
          <w:p w14:paraId="68BB5A2A" w14:textId="709AB928" w:rsidR="004E7A9E" w:rsidRPr="000258F8" w:rsidRDefault="004E7A9E" w:rsidP="00A02B3F">
            <w:pPr>
              <w:spacing w:after="0" w:line="240" w:lineRule="auto"/>
              <w:ind w:firstLine="18"/>
              <w:jc w:val="center"/>
              <w:rPr>
                <w:rFonts w:ascii="Times New Roman" w:hAnsi="Times New Roman"/>
                <w:b/>
                <w:sz w:val="24"/>
                <w:szCs w:val="24"/>
              </w:rPr>
            </w:pPr>
            <w:r w:rsidRPr="000258F8">
              <w:rPr>
                <w:rFonts w:ascii="Times New Roman" w:hAnsi="Times New Roman"/>
                <w:b/>
                <w:sz w:val="24"/>
                <w:szCs w:val="24"/>
              </w:rPr>
              <w:t>Pravilo br.</w:t>
            </w:r>
          </w:p>
        </w:tc>
        <w:tc>
          <w:tcPr>
            <w:tcW w:w="1383" w:type="pct"/>
            <w:tcBorders>
              <w:top w:val="single" w:sz="4" w:space="0" w:color="auto"/>
              <w:left w:val="single" w:sz="4" w:space="0" w:color="auto"/>
              <w:bottom w:val="single" w:sz="4" w:space="0" w:color="auto"/>
              <w:right w:val="single" w:sz="4" w:space="0" w:color="auto"/>
            </w:tcBorders>
            <w:vAlign w:val="center"/>
            <w:hideMark/>
          </w:tcPr>
          <w:p w14:paraId="767EE854" w14:textId="77777777" w:rsidR="004E7A9E" w:rsidRPr="000258F8" w:rsidRDefault="004E7A9E" w:rsidP="00A02B3F">
            <w:pPr>
              <w:spacing w:after="0" w:line="240" w:lineRule="auto"/>
              <w:ind w:firstLine="18"/>
              <w:jc w:val="center"/>
              <w:rPr>
                <w:rFonts w:ascii="Times New Roman" w:hAnsi="Times New Roman"/>
                <w:b/>
                <w:sz w:val="24"/>
                <w:szCs w:val="24"/>
              </w:rPr>
            </w:pPr>
            <w:r w:rsidRPr="000258F8">
              <w:rPr>
                <w:rFonts w:ascii="Times New Roman" w:hAnsi="Times New Roman"/>
                <w:b/>
                <w:sz w:val="24"/>
                <w:szCs w:val="24"/>
              </w:rPr>
              <w:t>14</w:t>
            </w:r>
          </w:p>
        </w:tc>
      </w:tr>
      <w:tr w:rsidR="004E7A9E" w:rsidRPr="000258F8" w14:paraId="3AEEBD24" w14:textId="77777777" w:rsidTr="004E7A9E">
        <w:trPr>
          <w:trHeight w:val="142"/>
        </w:trPr>
        <w:tc>
          <w:tcPr>
            <w:tcW w:w="851" w:type="pct"/>
            <w:vMerge/>
            <w:tcBorders>
              <w:top w:val="single" w:sz="4" w:space="0" w:color="auto"/>
              <w:left w:val="single" w:sz="4" w:space="0" w:color="auto"/>
              <w:bottom w:val="single" w:sz="4" w:space="0" w:color="auto"/>
              <w:right w:val="single" w:sz="4" w:space="0" w:color="auto"/>
            </w:tcBorders>
            <w:vAlign w:val="center"/>
            <w:hideMark/>
          </w:tcPr>
          <w:p w14:paraId="1023075C" w14:textId="77777777" w:rsidR="004E7A9E" w:rsidRPr="000258F8" w:rsidRDefault="004E7A9E" w:rsidP="00A02B3F">
            <w:pPr>
              <w:spacing w:after="0" w:line="240" w:lineRule="auto"/>
              <w:jc w:val="center"/>
              <w:rPr>
                <w:rFonts w:ascii="Times New Roman" w:hAnsi="Times New Roman"/>
                <w:b/>
                <w:sz w:val="24"/>
                <w:szCs w:val="24"/>
              </w:rPr>
            </w:pPr>
          </w:p>
        </w:tc>
        <w:tc>
          <w:tcPr>
            <w:tcW w:w="1712" w:type="pct"/>
            <w:vMerge w:val="restart"/>
            <w:tcBorders>
              <w:top w:val="single" w:sz="4" w:space="0" w:color="auto"/>
              <w:left w:val="single" w:sz="4" w:space="0" w:color="auto"/>
              <w:bottom w:val="single" w:sz="4" w:space="0" w:color="auto"/>
              <w:right w:val="single" w:sz="4" w:space="0" w:color="auto"/>
            </w:tcBorders>
            <w:vAlign w:val="center"/>
          </w:tcPr>
          <w:p w14:paraId="229157DA" w14:textId="18B84779" w:rsidR="004E7A9E" w:rsidRPr="000258F8" w:rsidRDefault="004E7A9E" w:rsidP="00A02B3F">
            <w:pPr>
              <w:spacing w:after="0" w:line="240" w:lineRule="auto"/>
              <w:jc w:val="center"/>
              <w:rPr>
                <w:rFonts w:ascii="Times New Roman" w:hAnsi="Times New Roman"/>
                <w:b/>
                <w:sz w:val="24"/>
                <w:szCs w:val="24"/>
              </w:rPr>
            </w:pPr>
            <w:r w:rsidRPr="000258F8">
              <w:rPr>
                <w:rFonts w:ascii="Times New Roman" w:hAnsi="Times New Roman"/>
                <w:b/>
                <w:sz w:val="24"/>
                <w:szCs w:val="24"/>
              </w:rPr>
              <w:t>Financijski instrumenti</w:t>
            </w:r>
          </w:p>
        </w:tc>
        <w:tc>
          <w:tcPr>
            <w:tcW w:w="1054" w:type="pct"/>
            <w:tcBorders>
              <w:top w:val="single" w:sz="4" w:space="0" w:color="auto"/>
              <w:left w:val="single" w:sz="4" w:space="0" w:color="auto"/>
              <w:bottom w:val="single" w:sz="4" w:space="0" w:color="auto"/>
              <w:right w:val="single" w:sz="4" w:space="0" w:color="auto"/>
            </w:tcBorders>
            <w:vAlign w:val="bottom"/>
            <w:hideMark/>
          </w:tcPr>
          <w:p w14:paraId="3CE3F986" w14:textId="3F2DEC81" w:rsidR="004E7A9E" w:rsidRPr="000258F8" w:rsidRDefault="004E7A9E" w:rsidP="00776668">
            <w:pPr>
              <w:spacing w:after="0" w:line="240" w:lineRule="auto"/>
              <w:jc w:val="center"/>
              <w:rPr>
                <w:rFonts w:ascii="Times New Roman" w:hAnsi="Times New Roman"/>
                <w:b/>
                <w:sz w:val="24"/>
                <w:szCs w:val="24"/>
              </w:rPr>
            </w:pPr>
            <w:r w:rsidRPr="000258F8">
              <w:rPr>
                <w:rFonts w:ascii="Times New Roman" w:hAnsi="Times New Roman"/>
                <w:b/>
                <w:sz w:val="24"/>
                <w:szCs w:val="24"/>
              </w:rPr>
              <w:t xml:space="preserve">Datum </w:t>
            </w:r>
          </w:p>
        </w:tc>
        <w:tc>
          <w:tcPr>
            <w:tcW w:w="1383" w:type="pct"/>
            <w:tcBorders>
              <w:top w:val="single" w:sz="4" w:space="0" w:color="auto"/>
              <w:left w:val="single" w:sz="4" w:space="0" w:color="auto"/>
              <w:bottom w:val="single" w:sz="4" w:space="0" w:color="auto"/>
              <w:right w:val="single" w:sz="4" w:space="0" w:color="auto"/>
            </w:tcBorders>
            <w:vAlign w:val="center"/>
            <w:hideMark/>
          </w:tcPr>
          <w:p w14:paraId="10E84D6B" w14:textId="7D7FA1D9" w:rsidR="004E7A9E" w:rsidRPr="000258F8" w:rsidRDefault="00EC2634" w:rsidP="00802CBC">
            <w:pPr>
              <w:spacing w:after="0" w:line="240" w:lineRule="auto"/>
              <w:jc w:val="center"/>
              <w:rPr>
                <w:rFonts w:ascii="Times New Roman" w:hAnsi="Times New Roman"/>
                <w:b/>
                <w:sz w:val="24"/>
                <w:szCs w:val="24"/>
              </w:rPr>
            </w:pPr>
            <w:r>
              <w:rPr>
                <w:rFonts w:ascii="Times New Roman" w:hAnsi="Times New Roman"/>
                <w:b/>
                <w:sz w:val="24"/>
                <w:szCs w:val="24"/>
              </w:rPr>
              <w:t>Prosinac</w:t>
            </w:r>
            <w:r w:rsidR="0069789B">
              <w:rPr>
                <w:rFonts w:ascii="Times New Roman" w:hAnsi="Times New Roman"/>
                <w:b/>
                <w:sz w:val="24"/>
                <w:szCs w:val="24"/>
              </w:rPr>
              <w:t xml:space="preserve"> 2020</w:t>
            </w:r>
            <w:r w:rsidR="005D5777">
              <w:rPr>
                <w:rFonts w:ascii="Times New Roman" w:hAnsi="Times New Roman"/>
                <w:b/>
                <w:sz w:val="24"/>
                <w:szCs w:val="24"/>
              </w:rPr>
              <w:t>.</w:t>
            </w:r>
          </w:p>
        </w:tc>
      </w:tr>
      <w:tr w:rsidR="004E7A9E" w:rsidRPr="000258F8" w14:paraId="6CD6CC8F" w14:textId="77777777" w:rsidTr="004E7A9E">
        <w:trPr>
          <w:trHeight w:val="142"/>
        </w:trPr>
        <w:tc>
          <w:tcPr>
            <w:tcW w:w="851" w:type="pct"/>
            <w:vMerge/>
            <w:tcBorders>
              <w:top w:val="single" w:sz="4" w:space="0" w:color="auto"/>
              <w:left w:val="single" w:sz="4" w:space="0" w:color="auto"/>
              <w:bottom w:val="single" w:sz="4" w:space="0" w:color="auto"/>
              <w:right w:val="single" w:sz="4" w:space="0" w:color="auto"/>
            </w:tcBorders>
            <w:vAlign w:val="center"/>
            <w:hideMark/>
          </w:tcPr>
          <w:p w14:paraId="73DADB8D" w14:textId="77777777" w:rsidR="004E7A9E" w:rsidRPr="000258F8" w:rsidRDefault="004E7A9E" w:rsidP="00A02B3F">
            <w:pPr>
              <w:spacing w:after="0" w:line="240" w:lineRule="auto"/>
              <w:jc w:val="center"/>
              <w:rPr>
                <w:rFonts w:ascii="Times New Roman" w:hAnsi="Times New Roman"/>
                <w:b/>
                <w:sz w:val="24"/>
                <w:szCs w:val="24"/>
              </w:rPr>
            </w:pPr>
          </w:p>
        </w:tc>
        <w:tc>
          <w:tcPr>
            <w:tcW w:w="1712" w:type="pct"/>
            <w:vMerge/>
            <w:tcBorders>
              <w:top w:val="single" w:sz="4" w:space="0" w:color="auto"/>
              <w:left w:val="single" w:sz="4" w:space="0" w:color="auto"/>
              <w:bottom w:val="single" w:sz="4" w:space="0" w:color="auto"/>
              <w:right w:val="single" w:sz="4" w:space="0" w:color="auto"/>
            </w:tcBorders>
            <w:vAlign w:val="center"/>
            <w:hideMark/>
          </w:tcPr>
          <w:p w14:paraId="2E25A962" w14:textId="77777777" w:rsidR="004E7A9E" w:rsidRPr="000258F8" w:rsidRDefault="004E7A9E" w:rsidP="00A02B3F">
            <w:pPr>
              <w:spacing w:after="0" w:line="240" w:lineRule="auto"/>
              <w:jc w:val="center"/>
              <w:rPr>
                <w:rFonts w:ascii="Times New Roman" w:hAnsi="Times New Roman"/>
                <w:b/>
                <w:sz w:val="24"/>
                <w:szCs w:val="24"/>
              </w:rPr>
            </w:pPr>
          </w:p>
        </w:tc>
        <w:tc>
          <w:tcPr>
            <w:tcW w:w="1054" w:type="pct"/>
            <w:tcBorders>
              <w:top w:val="single" w:sz="4" w:space="0" w:color="auto"/>
              <w:left w:val="single" w:sz="4" w:space="0" w:color="auto"/>
              <w:bottom w:val="single" w:sz="4" w:space="0" w:color="auto"/>
              <w:right w:val="single" w:sz="4" w:space="0" w:color="auto"/>
            </w:tcBorders>
            <w:vAlign w:val="bottom"/>
            <w:hideMark/>
          </w:tcPr>
          <w:p w14:paraId="75DFE380" w14:textId="77777777" w:rsidR="004E7A9E" w:rsidRPr="000258F8" w:rsidRDefault="004E7A9E" w:rsidP="00A02B3F">
            <w:pPr>
              <w:spacing w:after="0" w:line="240" w:lineRule="auto"/>
              <w:jc w:val="center"/>
              <w:rPr>
                <w:rFonts w:ascii="Times New Roman" w:hAnsi="Times New Roman"/>
                <w:b/>
                <w:sz w:val="24"/>
                <w:szCs w:val="24"/>
              </w:rPr>
            </w:pPr>
            <w:r w:rsidRPr="000258F8">
              <w:rPr>
                <w:rFonts w:ascii="Times New Roman" w:hAnsi="Times New Roman"/>
                <w:b/>
                <w:sz w:val="24"/>
                <w:szCs w:val="24"/>
              </w:rPr>
              <w:t>Verzija</w:t>
            </w:r>
          </w:p>
        </w:tc>
        <w:tc>
          <w:tcPr>
            <w:tcW w:w="1383" w:type="pct"/>
            <w:tcBorders>
              <w:top w:val="single" w:sz="4" w:space="0" w:color="auto"/>
              <w:left w:val="single" w:sz="4" w:space="0" w:color="auto"/>
              <w:bottom w:val="single" w:sz="4" w:space="0" w:color="auto"/>
              <w:right w:val="single" w:sz="4" w:space="0" w:color="auto"/>
            </w:tcBorders>
            <w:vAlign w:val="center"/>
            <w:hideMark/>
          </w:tcPr>
          <w:p w14:paraId="2927899B" w14:textId="05F5A04A" w:rsidR="004E7A9E" w:rsidRPr="009D4987" w:rsidRDefault="00CE2945" w:rsidP="00802CBC">
            <w:pPr>
              <w:spacing w:after="0" w:line="240" w:lineRule="auto"/>
              <w:jc w:val="center"/>
              <w:rPr>
                <w:rFonts w:ascii="Times New Roman" w:hAnsi="Times New Roman"/>
                <w:b/>
                <w:sz w:val="24"/>
                <w:szCs w:val="24"/>
              </w:rPr>
            </w:pPr>
            <w:r>
              <w:rPr>
                <w:rFonts w:ascii="Times New Roman" w:hAnsi="Times New Roman"/>
                <w:b/>
                <w:sz w:val="24"/>
              </w:rPr>
              <w:t>7</w:t>
            </w:r>
            <w:r w:rsidR="005D5777">
              <w:rPr>
                <w:rFonts w:ascii="Times New Roman" w:hAnsi="Times New Roman"/>
                <w:b/>
                <w:sz w:val="24"/>
              </w:rPr>
              <w:t>.0</w:t>
            </w:r>
          </w:p>
        </w:tc>
      </w:tr>
      <w:tr w:rsidR="004E7A9E" w:rsidRPr="000258F8" w14:paraId="290B9D4F" w14:textId="77777777" w:rsidTr="004E7A9E">
        <w:trPr>
          <w:trHeight w:val="142"/>
        </w:trPr>
        <w:tc>
          <w:tcPr>
            <w:tcW w:w="851" w:type="pct"/>
            <w:vMerge/>
            <w:tcBorders>
              <w:top w:val="single" w:sz="4" w:space="0" w:color="auto"/>
              <w:left w:val="single" w:sz="4" w:space="0" w:color="auto"/>
              <w:bottom w:val="single" w:sz="4" w:space="0" w:color="auto"/>
              <w:right w:val="single" w:sz="4" w:space="0" w:color="auto"/>
            </w:tcBorders>
            <w:vAlign w:val="center"/>
            <w:hideMark/>
          </w:tcPr>
          <w:p w14:paraId="07726E35" w14:textId="77777777" w:rsidR="004E7A9E" w:rsidRPr="000258F8" w:rsidRDefault="004E7A9E" w:rsidP="00A02B3F">
            <w:pPr>
              <w:spacing w:after="0" w:line="240" w:lineRule="auto"/>
              <w:jc w:val="center"/>
              <w:rPr>
                <w:rFonts w:ascii="Times New Roman" w:hAnsi="Times New Roman"/>
                <w:b/>
                <w:sz w:val="24"/>
                <w:szCs w:val="24"/>
              </w:rPr>
            </w:pPr>
          </w:p>
        </w:tc>
        <w:tc>
          <w:tcPr>
            <w:tcW w:w="1712" w:type="pct"/>
            <w:vMerge/>
            <w:tcBorders>
              <w:top w:val="single" w:sz="4" w:space="0" w:color="auto"/>
              <w:left w:val="single" w:sz="4" w:space="0" w:color="auto"/>
              <w:bottom w:val="single" w:sz="4" w:space="0" w:color="auto"/>
              <w:right w:val="single" w:sz="4" w:space="0" w:color="auto"/>
            </w:tcBorders>
            <w:vAlign w:val="center"/>
            <w:hideMark/>
          </w:tcPr>
          <w:p w14:paraId="4BFA9C3A" w14:textId="77777777" w:rsidR="004E7A9E" w:rsidRPr="000258F8" w:rsidRDefault="004E7A9E" w:rsidP="00A02B3F">
            <w:pPr>
              <w:spacing w:after="0" w:line="240" w:lineRule="auto"/>
              <w:jc w:val="center"/>
              <w:rPr>
                <w:rFonts w:ascii="Times New Roman" w:hAnsi="Times New Roman"/>
                <w:b/>
                <w:sz w:val="24"/>
                <w:szCs w:val="24"/>
              </w:rPr>
            </w:pPr>
          </w:p>
        </w:tc>
        <w:tc>
          <w:tcPr>
            <w:tcW w:w="1054" w:type="pct"/>
            <w:tcBorders>
              <w:top w:val="single" w:sz="4" w:space="0" w:color="auto"/>
              <w:left w:val="single" w:sz="4" w:space="0" w:color="auto"/>
              <w:bottom w:val="single" w:sz="4" w:space="0" w:color="auto"/>
              <w:right w:val="single" w:sz="4" w:space="0" w:color="auto"/>
            </w:tcBorders>
            <w:vAlign w:val="bottom"/>
            <w:hideMark/>
          </w:tcPr>
          <w:p w14:paraId="68484704" w14:textId="7ABE2951" w:rsidR="004E7A9E" w:rsidRPr="000258F8" w:rsidRDefault="004E7A9E" w:rsidP="00A02B3F">
            <w:pPr>
              <w:spacing w:after="0" w:line="240" w:lineRule="auto"/>
              <w:jc w:val="center"/>
              <w:rPr>
                <w:rFonts w:ascii="Times New Roman" w:hAnsi="Times New Roman"/>
                <w:b/>
                <w:sz w:val="24"/>
                <w:szCs w:val="24"/>
              </w:rPr>
            </w:pPr>
            <w:r w:rsidRPr="000258F8">
              <w:rPr>
                <w:rFonts w:ascii="Times New Roman" w:hAnsi="Times New Roman"/>
                <w:b/>
                <w:sz w:val="24"/>
                <w:szCs w:val="24"/>
              </w:rPr>
              <w:t>Prilog</w:t>
            </w:r>
          </w:p>
        </w:tc>
        <w:tc>
          <w:tcPr>
            <w:tcW w:w="1383" w:type="pct"/>
            <w:tcBorders>
              <w:top w:val="single" w:sz="4" w:space="0" w:color="auto"/>
              <w:left w:val="single" w:sz="4" w:space="0" w:color="auto"/>
              <w:bottom w:val="single" w:sz="4" w:space="0" w:color="auto"/>
              <w:right w:val="single" w:sz="4" w:space="0" w:color="auto"/>
            </w:tcBorders>
            <w:vAlign w:val="center"/>
            <w:hideMark/>
          </w:tcPr>
          <w:p w14:paraId="37D95E83" w14:textId="75A9C3C0" w:rsidR="004E7A9E" w:rsidRPr="000258F8" w:rsidRDefault="00C4713D" w:rsidP="00A02B3F">
            <w:pPr>
              <w:spacing w:after="0" w:line="240" w:lineRule="auto"/>
              <w:jc w:val="center"/>
              <w:rPr>
                <w:rFonts w:ascii="Times New Roman" w:hAnsi="Times New Roman"/>
                <w:b/>
                <w:sz w:val="24"/>
                <w:szCs w:val="24"/>
              </w:rPr>
            </w:pPr>
            <w:r w:rsidRPr="000258F8">
              <w:rPr>
                <w:rFonts w:ascii="Times New Roman" w:hAnsi="Times New Roman"/>
                <w:b/>
                <w:sz w:val="24"/>
                <w:szCs w:val="24"/>
              </w:rPr>
              <w:t>0</w:t>
            </w:r>
            <w:r w:rsidR="00B63A57" w:rsidRPr="000258F8">
              <w:rPr>
                <w:rFonts w:ascii="Times New Roman" w:hAnsi="Times New Roman"/>
                <w:b/>
                <w:sz w:val="24"/>
                <w:szCs w:val="24"/>
              </w:rPr>
              <w:t>1</w:t>
            </w:r>
          </w:p>
        </w:tc>
      </w:tr>
      <w:tr w:rsidR="004E7A9E" w:rsidRPr="000258F8" w14:paraId="0078CFFE" w14:textId="77777777" w:rsidTr="000258F8">
        <w:trPr>
          <w:trHeight w:val="298"/>
        </w:trPr>
        <w:tc>
          <w:tcPr>
            <w:tcW w:w="851" w:type="pct"/>
            <w:vMerge/>
            <w:tcBorders>
              <w:top w:val="single" w:sz="4" w:space="0" w:color="auto"/>
              <w:left w:val="single" w:sz="4" w:space="0" w:color="auto"/>
              <w:bottom w:val="single" w:sz="4" w:space="0" w:color="auto"/>
              <w:right w:val="single" w:sz="4" w:space="0" w:color="auto"/>
            </w:tcBorders>
            <w:vAlign w:val="center"/>
            <w:hideMark/>
          </w:tcPr>
          <w:p w14:paraId="3D9EB1BF" w14:textId="77777777" w:rsidR="004E7A9E" w:rsidRPr="000258F8" w:rsidRDefault="004E7A9E" w:rsidP="00A02B3F">
            <w:pPr>
              <w:spacing w:after="0" w:line="240" w:lineRule="auto"/>
              <w:jc w:val="center"/>
              <w:rPr>
                <w:rFonts w:ascii="Times New Roman" w:hAnsi="Times New Roman"/>
                <w:b/>
                <w:sz w:val="24"/>
                <w:szCs w:val="24"/>
              </w:rPr>
            </w:pPr>
          </w:p>
        </w:tc>
        <w:tc>
          <w:tcPr>
            <w:tcW w:w="1712" w:type="pct"/>
            <w:vMerge/>
            <w:tcBorders>
              <w:top w:val="single" w:sz="4" w:space="0" w:color="auto"/>
              <w:left w:val="single" w:sz="4" w:space="0" w:color="auto"/>
              <w:bottom w:val="single" w:sz="4" w:space="0" w:color="auto"/>
              <w:right w:val="single" w:sz="4" w:space="0" w:color="auto"/>
            </w:tcBorders>
            <w:vAlign w:val="center"/>
            <w:hideMark/>
          </w:tcPr>
          <w:p w14:paraId="0C15C242" w14:textId="77777777" w:rsidR="004E7A9E" w:rsidRPr="000258F8" w:rsidRDefault="004E7A9E" w:rsidP="00A02B3F">
            <w:pPr>
              <w:spacing w:after="0" w:line="240" w:lineRule="auto"/>
              <w:jc w:val="center"/>
              <w:rPr>
                <w:rFonts w:ascii="Times New Roman" w:hAnsi="Times New Roman"/>
                <w:b/>
                <w:sz w:val="24"/>
                <w:szCs w:val="24"/>
              </w:rPr>
            </w:pPr>
          </w:p>
        </w:tc>
        <w:tc>
          <w:tcPr>
            <w:tcW w:w="1054" w:type="pct"/>
            <w:tcBorders>
              <w:top w:val="single" w:sz="4" w:space="0" w:color="auto"/>
              <w:left w:val="single" w:sz="4" w:space="0" w:color="auto"/>
              <w:bottom w:val="single" w:sz="4" w:space="0" w:color="auto"/>
              <w:right w:val="single" w:sz="4" w:space="0" w:color="auto"/>
            </w:tcBorders>
            <w:vAlign w:val="bottom"/>
            <w:hideMark/>
          </w:tcPr>
          <w:p w14:paraId="39CA1799" w14:textId="3AA4D646" w:rsidR="004E7A9E" w:rsidRPr="000258F8" w:rsidRDefault="00776668" w:rsidP="00A02B3F">
            <w:pPr>
              <w:spacing w:after="0" w:line="240" w:lineRule="auto"/>
              <w:jc w:val="center"/>
              <w:rPr>
                <w:rFonts w:ascii="Times New Roman" w:hAnsi="Times New Roman"/>
                <w:b/>
                <w:sz w:val="24"/>
                <w:szCs w:val="24"/>
              </w:rPr>
            </w:pPr>
            <w:r w:rsidRPr="00776668">
              <w:rPr>
                <w:rFonts w:ascii="Times New Roman" w:hAnsi="Times New Roman"/>
                <w:b/>
                <w:sz w:val="24"/>
                <w:szCs w:val="24"/>
              </w:rPr>
              <w:t>Pravilo donosi</w:t>
            </w:r>
          </w:p>
        </w:tc>
        <w:tc>
          <w:tcPr>
            <w:tcW w:w="1383" w:type="pct"/>
            <w:tcBorders>
              <w:top w:val="single" w:sz="4" w:space="0" w:color="auto"/>
              <w:left w:val="single" w:sz="4" w:space="0" w:color="auto"/>
              <w:bottom w:val="single" w:sz="4" w:space="0" w:color="auto"/>
              <w:right w:val="single" w:sz="4" w:space="0" w:color="auto"/>
            </w:tcBorders>
            <w:vAlign w:val="center"/>
            <w:hideMark/>
          </w:tcPr>
          <w:p w14:paraId="18F81636" w14:textId="3B12DE25" w:rsidR="004E7A9E" w:rsidRPr="000258F8" w:rsidRDefault="004E7A9E" w:rsidP="00A02B3F">
            <w:pPr>
              <w:spacing w:after="0" w:line="240" w:lineRule="auto"/>
              <w:jc w:val="center"/>
              <w:rPr>
                <w:rFonts w:ascii="Times New Roman" w:hAnsi="Times New Roman"/>
                <w:b/>
                <w:sz w:val="24"/>
                <w:szCs w:val="24"/>
              </w:rPr>
            </w:pPr>
            <w:r w:rsidRPr="000258F8">
              <w:rPr>
                <w:rFonts w:ascii="Times New Roman" w:hAnsi="Times New Roman"/>
                <w:b/>
                <w:sz w:val="24"/>
                <w:szCs w:val="24"/>
              </w:rPr>
              <w:t>Minist</w:t>
            </w:r>
            <w:r w:rsidR="00CE2945">
              <w:rPr>
                <w:rFonts w:ascii="Times New Roman" w:hAnsi="Times New Roman"/>
                <w:b/>
                <w:sz w:val="24"/>
                <w:szCs w:val="24"/>
              </w:rPr>
              <w:t>rica</w:t>
            </w:r>
            <w:r w:rsidRPr="000258F8">
              <w:rPr>
                <w:rFonts w:ascii="Times New Roman" w:hAnsi="Times New Roman"/>
                <w:b/>
                <w:sz w:val="24"/>
                <w:szCs w:val="24"/>
              </w:rPr>
              <w:t xml:space="preserve"> MRRFEU</w:t>
            </w:r>
          </w:p>
        </w:tc>
      </w:tr>
    </w:tbl>
    <w:p w14:paraId="55F58BE7" w14:textId="77777777" w:rsidR="004E7A9E" w:rsidRPr="000258F8" w:rsidRDefault="004E7A9E" w:rsidP="00A04C67">
      <w:pPr>
        <w:autoSpaceDE w:val="0"/>
        <w:autoSpaceDN w:val="0"/>
        <w:adjustRightInd w:val="0"/>
        <w:spacing w:after="0" w:line="240" w:lineRule="auto"/>
        <w:ind w:left="720"/>
        <w:jc w:val="center"/>
        <w:rPr>
          <w:rFonts w:asciiTheme="minorHAnsi" w:hAnsiTheme="minorHAnsi" w:cs="Lucida Sans Unicode"/>
          <w:b/>
          <w:bCs/>
        </w:rPr>
      </w:pPr>
    </w:p>
    <w:p w14:paraId="0F2E72A8" w14:textId="0CC7947D" w:rsidR="00A04C67" w:rsidRPr="000258F8" w:rsidRDefault="006E7529" w:rsidP="00A04C67">
      <w:pPr>
        <w:autoSpaceDE w:val="0"/>
        <w:autoSpaceDN w:val="0"/>
        <w:adjustRightInd w:val="0"/>
        <w:spacing w:after="0" w:line="240" w:lineRule="auto"/>
        <w:ind w:left="720"/>
        <w:jc w:val="center"/>
        <w:rPr>
          <w:rFonts w:ascii="Times New Roman" w:hAnsi="Times New Roman"/>
          <w:b/>
          <w:bCs/>
          <w:sz w:val="24"/>
          <w:szCs w:val="24"/>
        </w:rPr>
      </w:pPr>
      <w:r w:rsidRPr="000258F8">
        <w:rPr>
          <w:rFonts w:ascii="Times New Roman" w:hAnsi="Times New Roman"/>
          <w:b/>
          <w:sz w:val="24"/>
          <w:szCs w:val="24"/>
        </w:rPr>
        <w:t xml:space="preserve">Prilog </w:t>
      </w:r>
      <w:r w:rsidR="00C4713D" w:rsidRPr="000258F8">
        <w:rPr>
          <w:rFonts w:ascii="Times New Roman" w:hAnsi="Times New Roman"/>
          <w:b/>
          <w:sz w:val="24"/>
          <w:szCs w:val="24"/>
        </w:rPr>
        <w:t>0</w:t>
      </w:r>
      <w:r w:rsidR="00B63A57" w:rsidRPr="000258F8">
        <w:rPr>
          <w:rFonts w:ascii="Times New Roman" w:hAnsi="Times New Roman"/>
          <w:b/>
          <w:sz w:val="24"/>
          <w:szCs w:val="24"/>
        </w:rPr>
        <w:t>1</w:t>
      </w:r>
      <w:r w:rsidRPr="000258F8">
        <w:rPr>
          <w:rFonts w:ascii="Times New Roman" w:hAnsi="Times New Roman"/>
          <w:b/>
          <w:sz w:val="24"/>
          <w:szCs w:val="24"/>
        </w:rPr>
        <w:t xml:space="preserve">: </w:t>
      </w:r>
      <w:r w:rsidR="00A04C67" w:rsidRPr="000258F8">
        <w:rPr>
          <w:rFonts w:ascii="Times New Roman" w:hAnsi="Times New Roman"/>
          <w:b/>
          <w:bCs/>
          <w:sz w:val="24"/>
          <w:szCs w:val="24"/>
        </w:rPr>
        <w:t xml:space="preserve">Obrazac kriterija za odabir operacija i pripadajuće metodologije </w:t>
      </w:r>
    </w:p>
    <w:p w14:paraId="03F149E9" w14:textId="77777777" w:rsidR="00A04C67" w:rsidRPr="000258F8" w:rsidRDefault="00A04C67" w:rsidP="00A04C67">
      <w:pPr>
        <w:autoSpaceDE w:val="0"/>
        <w:autoSpaceDN w:val="0"/>
        <w:adjustRightInd w:val="0"/>
        <w:spacing w:after="0" w:line="240" w:lineRule="auto"/>
        <w:ind w:left="720"/>
        <w:jc w:val="both"/>
        <w:rPr>
          <w:rFonts w:ascii="Times New Roman" w:hAnsi="Times New Roman"/>
          <w:b/>
          <w:bCs/>
          <w:sz w:val="24"/>
          <w:szCs w:val="24"/>
        </w:rPr>
      </w:pPr>
    </w:p>
    <w:p w14:paraId="3DB03F0F" w14:textId="77777777" w:rsidR="006E7529" w:rsidRPr="000258F8" w:rsidRDefault="006E7529" w:rsidP="006E7529">
      <w:pPr>
        <w:spacing w:after="0" w:line="240" w:lineRule="auto"/>
        <w:ind w:left="360"/>
        <w:rPr>
          <w:rFonts w:ascii="Times New Roman" w:hAnsi="Times New Roman"/>
          <w:b/>
          <w:bCs/>
          <w:sz w:val="24"/>
          <w:szCs w:val="24"/>
        </w:rPr>
      </w:pPr>
      <w:r w:rsidRPr="000258F8">
        <w:rPr>
          <w:rFonts w:ascii="Times New Roman" w:hAnsi="Times New Roman"/>
          <w:b/>
          <w:bCs/>
          <w:sz w:val="24"/>
          <w:szCs w:val="24"/>
        </w:rPr>
        <w:t xml:space="preserve">Kriteriji za odabir operacija obuhvaćaju </w:t>
      </w:r>
    </w:p>
    <w:p w14:paraId="2D6FFC84" w14:textId="77777777" w:rsidR="006E7529" w:rsidRPr="000258F8" w:rsidRDefault="006E7529" w:rsidP="006E7529">
      <w:pPr>
        <w:pStyle w:val="ListParagraph"/>
        <w:numPr>
          <w:ilvl w:val="0"/>
          <w:numId w:val="1"/>
        </w:numPr>
        <w:jc w:val="both"/>
        <w:rPr>
          <w:b/>
          <w:bCs/>
          <w:noProof w:val="0"/>
        </w:rPr>
      </w:pPr>
      <w:r w:rsidRPr="000258F8">
        <w:rPr>
          <w:b/>
          <w:bCs/>
          <w:noProof w:val="0"/>
        </w:rPr>
        <w:t>specifične kriterije prihvatljivosti (</w:t>
      </w:r>
      <w:r w:rsidRPr="000258F8">
        <w:rPr>
          <w:bCs/>
          <w:noProof w:val="0"/>
        </w:rPr>
        <w:t>eliminacijski kriteriji koji nužno moraju biti ispunjeni kako bi pojedina operacija mogla biti prihvatljiva za sufinanciranje)</w:t>
      </w:r>
      <w:r w:rsidRPr="000258F8">
        <w:rPr>
          <w:b/>
          <w:bCs/>
          <w:noProof w:val="0"/>
        </w:rPr>
        <w:t xml:space="preserve"> i/ili</w:t>
      </w:r>
    </w:p>
    <w:p w14:paraId="3C37142B" w14:textId="77777777" w:rsidR="006E7529" w:rsidRPr="000258F8" w:rsidRDefault="006E7529" w:rsidP="006E7529">
      <w:pPr>
        <w:pStyle w:val="ListParagraph"/>
        <w:numPr>
          <w:ilvl w:val="0"/>
          <w:numId w:val="1"/>
        </w:numPr>
        <w:rPr>
          <w:b/>
          <w:bCs/>
          <w:noProof w:val="0"/>
        </w:rPr>
      </w:pPr>
      <w:r w:rsidRPr="000258F8">
        <w:rPr>
          <w:b/>
          <w:bCs/>
          <w:noProof w:val="0"/>
        </w:rPr>
        <w:t>specifične kriterije odabira</w:t>
      </w:r>
      <w:r w:rsidRPr="000258F8">
        <w:rPr>
          <w:rStyle w:val="Bodytext385ptNotBoldNotItalic"/>
          <w:rFonts w:eastAsia="Cambria"/>
          <w:noProof w:val="0"/>
          <w:sz w:val="24"/>
          <w:szCs w:val="24"/>
          <w:lang w:val="hr-HR"/>
        </w:rPr>
        <w:t xml:space="preserve"> (omogućavaju kvalitativnu procjenu odnosno usporedbu operacija)</w:t>
      </w:r>
      <w:r w:rsidRPr="000258F8">
        <w:rPr>
          <w:b/>
          <w:bCs/>
          <w:noProof w:val="0"/>
        </w:rPr>
        <w:t xml:space="preserve">. </w:t>
      </w:r>
    </w:p>
    <w:p w14:paraId="280D82A6" w14:textId="77777777" w:rsidR="006E7529" w:rsidRPr="000258F8" w:rsidRDefault="006E7529" w:rsidP="006E7529">
      <w:pPr>
        <w:ind w:left="360"/>
        <w:rPr>
          <w:rFonts w:ascii="Times New Roman" w:hAnsi="Times New Roman"/>
          <w:bCs/>
          <w:sz w:val="24"/>
          <w:szCs w:val="24"/>
        </w:rPr>
      </w:pPr>
    </w:p>
    <w:p w14:paraId="79659337" w14:textId="076C00DD" w:rsidR="006E7529" w:rsidRPr="000258F8" w:rsidRDefault="006E7529" w:rsidP="009640EF">
      <w:pPr>
        <w:ind w:left="360"/>
        <w:rPr>
          <w:rFonts w:ascii="Times New Roman" w:hAnsi="Times New Roman"/>
          <w:b/>
          <w:bCs/>
          <w:sz w:val="24"/>
          <w:szCs w:val="24"/>
        </w:rPr>
      </w:pPr>
      <w:r w:rsidRPr="000258F8">
        <w:rPr>
          <w:rFonts w:ascii="Times New Roman" w:hAnsi="Times New Roman"/>
          <w:bCs/>
          <w:sz w:val="24"/>
          <w:szCs w:val="24"/>
        </w:rPr>
        <w:t>Kriterijima za odabir operacija</w:t>
      </w:r>
      <w:r w:rsidRPr="000258F8">
        <w:rPr>
          <w:rFonts w:ascii="Times New Roman" w:hAnsi="Times New Roman"/>
          <w:b/>
          <w:bCs/>
          <w:sz w:val="24"/>
          <w:szCs w:val="24"/>
        </w:rPr>
        <w:t xml:space="preserve"> </w:t>
      </w:r>
      <w:r w:rsidRPr="000258F8">
        <w:rPr>
          <w:rStyle w:val="hps"/>
          <w:rFonts w:ascii="Times New Roman" w:hAnsi="Times New Roman"/>
          <w:sz w:val="24"/>
          <w:szCs w:val="24"/>
        </w:rPr>
        <w:t>osigurava se doprinos operacija ostvarenju specifičnih ciljeva i rezultata pripadajućeg investicijskog prioriteta OP-a.</w:t>
      </w:r>
    </w:p>
    <w:p w14:paraId="48CDA63B" w14:textId="77777777" w:rsidR="006E7529" w:rsidRPr="000258F8" w:rsidRDefault="006E7529" w:rsidP="006E7529">
      <w:pPr>
        <w:pStyle w:val="ListParagraph"/>
        <w:numPr>
          <w:ilvl w:val="0"/>
          <w:numId w:val="13"/>
        </w:numPr>
        <w:spacing w:after="60"/>
        <w:ind w:left="2835" w:hanging="283"/>
        <w:jc w:val="both"/>
        <w:rPr>
          <w:rStyle w:val="Bodytext3TimesNewRoman11pt"/>
          <w:rFonts w:eastAsia="Cambria"/>
          <w:bCs/>
          <w:iCs/>
          <w:noProof w:val="0"/>
          <w:sz w:val="24"/>
          <w:szCs w:val="24"/>
          <w:u w:val="single"/>
          <w:lang w:val="hr-HR"/>
        </w:rPr>
      </w:pPr>
      <w:r w:rsidRPr="000258F8">
        <w:rPr>
          <w:rStyle w:val="Bodytext285pt"/>
          <w:rFonts w:eastAsia="Calibri"/>
          <w:b/>
          <w:noProof w:val="0"/>
          <w:sz w:val="24"/>
          <w:szCs w:val="24"/>
          <w:lang w:val="hr-HR"/>
        </w:rPr>
        <w:t xml:space="preserve">INVESTICIJSKI PRIORITET </w:t>
      </w:r>
      <w:r w:rsidRPr="000258F8">
        <w:rPr>
          <w:rStyle w:val="Bodytext3TimesNewRoman11pt"/>
          <w:rFonts w:eastAsia="AngsanaUPC"/>
          <w:noProof w:val="0"/>
          <w:sz w:val="24"/>
          <w:szCs w:val="24"/>
          <w:lang w:val="hr-HR"/>
        </w:rPr>
        <w:t>&lt;</w:t>
      </w:r>
      <w:r w:rsidRPr="000258F8">
        <w:rPr>
          <w:rStyle w:val="Bodytext3TimesNewRoman11pt"/>
          <w:rFonts w:eastAsia="AngsanaUPC"/>
          <w:i/>
          <w:noProof w:val="0"/>
          <w:sz w:val="24"/>
          <w:szCs w:val="24"/>
          <w:lang w:val="hr-HR"/>
        </w:rPr>
        <w:t>umetnuti oznaku, naziv</w:t>
      </w:r>
      <w:r w:rsidRPr="000258F8">
        <w:rPr>
          <w:rStyle w:val="Bodytext3TimesNewRoman11pt"/>
          <w:rFonts w:eastAsia="AngsanaUPC"/>
          <w:noProof w:val="0"/>
          <w:sz w:val="24"/>
          <w:szCs w:val="24"/>
          <w:lang w:val="hr-HR"/>
        </w:rPr>
        <w:t>&gt;</w:t>
      </w:r>
    </w:p>
    <w:p w14:paraId="146F0C03" w14:textId="77777777" w:rsidR="006E7529" w:rsidRPr="000258F8" w:rsidRDefault="006E7529" w:rsidP="006E7529">
      <w:pPr>
        <w:pStyle w:val="ListParagraph"/>
        <w:spacing w:after="60"/>
        <w:ind w:left="2835"/>
        <w:jc w:val="both"/>
        <w:rPr>
          <w:rFonts w:eastAsia="Cambria"/>
          <w:bCs/>
          <w:iCs/>
          <w:noProof w:val="0"/>
          <w:u w:val="single"/>
        </w:rPr>
      </w:pPr>
    </w:p>
    <w:p w14:paraId="032C9C1F" w14:textId="77777777" w:rsidR="006E7529" w:rsidRPr="000258F8" w:rsidRDefault="006E7529" w:rsidP="006E7529">
      <w:pPr>
        <w:spacing w:after="60" w:line="240" w:lineRule="auto"/>
        <w:jc w:val="both"/>
        <w:rPr>
          <w:rStyle w:val="Bodytext385ptNotBoldNotItalic"/>
          <w:b w:val="0"/>
          <w:i w:val="0"/>
          <w:sz w:val="24"/>
          <w:szCs w:val="24"/>
          <w:u w:val="single"/>
          <w:lang w:val="hr-HR"/>
        </w:rPr>
      </w:pPr>
      <w:r w:rsidRPr="000258F8">
        <w:rPr>
          <w:rFonts w:ascii="Times New Roman" w:eastAsia="Cambria" w:hAnsi="Times New Roman"/>
          <w:bCs/>
          <w:iCs/>
          <w:sz w:val="24"/>
          <w:szCs w:val="24"/>
          <w:u w:val="single"/>
        </w:rPr>
        <w:t xml:space="preserve">Specifični cilj </w:t>
      </w:r>
      <w:r w:rsidRPr="000258F8">
        <w:rPr>
          <w:rStyle w:val="Bodytext3TimesNewRoman11pt"/>
          <w:rFonts w:eastAsia="AngsanaUPC"/>
          <w:sz w:val="24"/>
          <w:szCs w:val="24"/>
          <w:lang w:val="hr-HR"/>
        </w:rPr>
        <w:t>&lt;</w:t>
      </w:r>
      <w:r w:rsidRPr="000258F8">
        <w:rPr>
          <w:rStyle w:val="Bodytext3TimesNewRoman11pt"/>
          <w:rFonts w:eastAsia="AngsanaUPC"/>
          <w:i/>
          <w:sz w:val="24"/>
          <w:szCs w:val="24"/>
          <w:lang w:val="hr-HR"/>
        </w:rPr>
        <w:t>umetnuti oznaku, naziv</w:t>
      </w:r>
      <w:r w:rsidRPr="000258F8">
        <w:rPr>
          <w:rStyle w:val="Bodytext3TimesNewRoman11pt"/>
          <w:rFonts w:eastAsia="AngsanaUPC"/>
          <w:sz w:val="24"/>
          <w:szCs w:val="24"/>
          <w:lang w:val="hr-HR"/>
        </w:rPr>
        <w:t>&gt;</w:t>
      </w:r>
    </w:p>
    <w:p w14:paraId="5AAD2FEF" w14:textId="77777777" w:rsidR="00A04C67" w:rsidRPr="000258F8" w:rsidRDefault="00A04C67" w:rsidP="00A04C67">
      <w:pPr>
        <w:autoSpaceDE w:val="0"/>
        <w:autoSpaceDN w:val="0"/>
        <w:adjustRightInd w:val="0"/>
        <w:spacing w:after="0" w:line="240" w:lineRule="auto"/>
        <w:ind w:left="720"/>
        <w:jc w:val="both"/>
        <w:rPr>
          <w:rFonts w:ascii="Times New Roman" w:hAnsi="Times New Roman"/>
          <w:b/>
          <w:bCs/>
          <w:sz w:val="24"/>
          <w:szCs w:val="24"/>
        </w:rPr>
      </w:pPr>
    </w:p>
    <w:p w14:paraId="3E7FF595" w14:textId="616DFA3F" w:rsidR="00A04C67" w:rsidRDefault="00A04C67" w:rsidP="009640EF">
      <w:pPr>
        <w:spacing w:after="0" w:line="240" w:lineRule="auto"/>
        <w:jc w:val="both"/>
        <w:rPr>
          <w:rFonts w:ascii="Times New Roman" w:eastAsia="Cambria" w:hAnsi="Times New Roman"/>
          <w:bCs/>
          <w:iCs/>
          <w:sz w:val="24"/>
          <w:szCs w:val="24"/>
          <w:u w:val="single"/>
        </w:rPr>
      </w:pPr>
      <w:r w:rsidRPr="000258F8">
        <w:rPr>
          <w:rFonts w:ascii="Times New Roman" w:eastAsia="Cambria" w:hAnsi="Times New Roman"/>
          <w:bCs/>
          <w:iCs/>
          <w:sz w:val="24"/>
          <w:szCs w:val="24"/>
          <w:u w:val="single"/>
        </w:rPr>
        <w:t>Opis specifičnog cilja:</w:t>
      </w:r>
    </w:p>
    <w:p w14:paraId="5569E4F1" w14:textId="77777777" w:rsidR="009640EF" w:rsidRPr="000258F8" w:rsidRDefault="009640EF" w:rsidP="009640EF">
      <w:pPr>
        <w:spacing w:after="0" w:line="240" w:lineRule="auto"/>
        <w:jc w:val="both"/>
        <w:rPr>
          <w:rFonts w:ascii="Times New Roman" w:eastAsia="Cambria" w:hAnsi="Times New Roman"/>
          <w:bCs/>
          <w:iCs/>
          <w:sz w:val="24"/>
          <w:szCs w:val="24"/>
          <w:u w:val="single"/>
        </w:rPr>
      </w:pPr>
    </w:p>
    <w:p w14:paraId="0C846507" w14:textId="77777777" w:rsidR="00A90B2A" w:rsidRPr="000258F8" w:rsidRDefault="00A90B2A" w:rsidP="009640EF">
      <w:pPr>
        <w:pStyle w:val="ListParagraph"/>
        <w:numPr>
          <w:ilvl w:val="0"/>
          <w:numId w:val="2"/>
        </w:numPr>
        <w:ind w:left="426"/>
        <w:jc w:val="both"/>
        <w:rPr>
          <w:noProof w:val="0"/>
        </w:rPr>
      </w:pPr>
      <w:r w:rsidRPr="000258F8">
        <w:rPr>
          <w:rFonts w:eastAsia="Cambria"/>
          <w:bCs/>
          <w:iCs/>
          <w:noProof w:val="0"/>
          <w:u w:val="single"/>
        </w:rPr>
        <w:t>Prihvatljive aktivnosti (instrumenti):</w:t>
      </w:r>
    </w:p>
    <w:p w14:paraId="5AD77379" w14:textId="77777777" w:rsidR="00DE3BE9" w:rsidRPr="000258F8" w:rsidRDefault="00DE3BE9" w:rsidP="009640EF">
      <w:pPr>
        <w:pStyle w:val="ListParagraph"/>
        <w:numPr>
          <w:ilvl w:val="0"/>
          <w:numId w:val="2"/>
        </w:numPr>
        <w:ind w:left="426"/>
        <w:jc w:val="both"/>
        <w:rPr>
          <w:noProof w:val="0"/>
        </w:rPr>
      </w:pPr>
      <w:r w:rsidRPr="000258F8">
        <w:rPr>
          <w:rFonts w:eastAsia="Cambria"/>
          <w:bCs/>
          <w:iCs/>
          <w:noProof w:val="0"/>
          <w:u w:val="single"/>
        </w:rPr>
        <w:t>Prihvatljivi prijavitelji/korisnici</w:t>
      </w:r>
      <w:r w:rsidRPr="000258F8">
        <w:rPr>
          <w:rFonts w:eastAsia="Cambria"/>
          <w:bCs/>
          <w:iCs/>
          <w:noProof w:val="0"/>
        </w:rPr>
        <w:t>:</w:t>
      </w:r>
    </w:p>
    <w:p w14:paraId="0ACA4AE1" w14:textId="77777777" w:rsidR="006820B7" w:rsidRPr="000258F8" w:rsidRDefault="006820B7" w:rsidP="009640EF">
      <w:pPr>
        <w:pStyle w:val="ListParagraph"/>
        <w:numPr>
          <w:ilvl w:val="0"/>
          <w:numId w:val="2"/>
        </w:numPr>
        <w:ind w:left="426"/>
        <w:jc w:val="both"/>
        <w:rPr>
          <w:noProof w:val="0"/>
          <w:u w:val="single"/>
        </w:rPr>
      </w:pPr>
      <w:r w:rsidRPr="000258F8">
        <w:rPr>
          <w:noProof w:val="0"/>
          <w:u w:val="single"/>
        </w:rPr>
        <w:t xml:space="preserve">Ciljna </w:t>
      </w:r>
      <w:r w:rsidRPr="000258F8">
        <w:rPr>
          <w:rFonts w:eastAsia="Cambria"/>
          <w:bCs/>
          <w:iCs/>
          <w:noProof w:val="0"/>
          <w:u w:val="single"/>
        </w:rPr>
        <w:t>skupina</w:t>
      </w:r>
      <w:r w:rsidRPr="000258F8">
        <w:rPr>
          <w:noProof w:val="0"/>
          <w:u w:val="single"/>
        </w:rPr>
        <w:t>:</w:t>
      </w:r>
    </w:p>
    <w:p w14:paraId="0B063DCA" w14:textId="77777777" w:rsidR="008A015E" w:rsidRPr="000258F8" w:rsidRDefault="008A015E" w:rsidP="009640EF">
      <w:pPr>
        <w:pStyle w:val="ListParagraph"/>
        <w:numPr>
          <w:ilvl w:val="0"/>
          <w:numId w:val="2"/>
        </w:numPr>
        <w:ind w:left="426"/>
        <w:jc w:val="both"/>
        <w:rPr>
          <w:noProof w:val="0"/>
        </w:rPr>
      </w:pPr>
      <w:r w:rsidRPr="000258F8">
        <w:rPr>
          <w:rFonts w:eastAsia="Cambria"/>
          <w:bCs/>
          <w:iCs/>
          <w:noProof w:val="0"/>
          <w:u w:val="single"/>
        </w:rPr>
        <w:t>Povezanost s relevantnim pokazateljima iz Operativnog programa i, ako je primjenjivo, pripadajućim Vodećim načelima za odabir operacija</w:t>
      </w:r>
    </w:p>
    <w:p w14:paraId="7290967F" w14:textId="77777777" w:rsidR="00CD7363" w:rsidRPr="000258F8" w:rsidRDefault="00D02E33" w:rsidP="009640EF">
      <w:pPr>
        <w:pStyle w:val="ListParagraph"/>
        <w:numPr>
          <w:ilvl w:val="0"/>
          <w:numId w:val="2"/>
        </w:numPr>
        <w:ind w:left="426"/>
        <w:jc w:val="both"/>
        <w:rPr>
          <w:noProof w:val="0"/>
        </w:rPr>
      </w:pPr>
      <w:r w:rsidRPr="000258F8">
        <w:rPr>
          <w:noProof w:val="0"/>
          <w:u w:val="single"/>
        </w:rPr>
        <w:t>Demarkacija/Razgraničenje financijskih instrumenta (operacija) i bespovratnih sredstava</w:t>
      </w:r>
    </w:p>
    <w:p w14:paraId="774EC730" w14:textId="73CCF48C" w:rsidR="00754994" w:rsidRPr="000258F8" w:rsidRDefault="00754994" w:rsidP="009640EF">
      <w:pPr>
        <w:pStyle w:val="ListParagraph"/>
        <w:numPr>
          <w:ilvl w:val="0"/>
          <w:numId w:val="2"/>
        </w:numPr>
        <w:ind w:left="426"/>
        <w:jc w:val="both"/>
        <w:rPr>
          <w:noProof w:val="0"/>
          <w:u w:val="single"/>
        </w:rPr>
      </w:pPr>
      <w:r w:rsidRPr="000258F8">
        <w:rPr>
          <w:noProof w:val="0"/>
          <w:u w:val="single"/>
        </w:rPr>
        <w:t xml:space="preserve">Planirane operacije / </w:t>
      </w:r>
      <w:r w:rsidRPr="000258F8">
        <w:rPr>
          <w:rFonts w:eastAsia="Cambria"/>
          <w:bCs/>
          <w:iCs/>
          <w:noProof w:val="0"/>
          <w:u w:val="single"/>
        </w:rPr>
        <w:t>financijski</w:t>
      </w:r>
      <w:r w:rsidRPr="000258F8">
        <w:rPr>
          <w:noProof w:val="0"/>
          <w:u w:val="single"/>
        </w:rPr>
        <w:t xml:space="preserve"> instr</w:t>
      </w:r>
      <w:r w:rsidR="000258F8">
        <w:rPr>
          <w:noProof w:val="0"/>
          <w:u w:val="single"/>
        </w:rPr>
        <w:t>u</w:t>
      </w:r>
      <w:r w:rsidRPr="000258F8">
        <w:rPr>
          <w:noProof w:val="0"/>
          <w:u w:val="single"/>
        </w:rPr>
        <w:t>menti:</w:t>
      </w:r>
    </w:p>
    <w:p w14:paraId="28C0EA40" w14:textId="77777777" w:rsidR="00AA0C2F" w:rsidRPr="000258F8" w:rsidRDefault="00AA0C2F" w:rsidP="00AB1292">
      <w:pPr>
        <w:pStyle w:val="ListParagraph"/>
        <w:ind w:left="1440"/>
        <w:jc w:val="both"/>
        <w:rPr>
          <w:noProof w:val="0"/>
        </w:rPr>
      </w:pPr>
    </w:p>
    <w:p w14:paraId="0BE75220" w14:textId="77777777" w:rsidR="00580A94" w:rsidRPr="000258F8" w:rsidRDefault="00580A94">
      <w:pPr>
        <w:rPr>
          <w:rFonts w:ascii="Times New Roman" w:hAnsi="Times New Roman"/>
          <w:sz w:val="24"/>
          <w:szCs w:val="24"/>
          <w:lang w:eastAsia="en-US"/>
        </w:rPr>
      </w:pPr>
      <w:r w:rsidRPr="000258F8">
        <w:rPr>
          <w:rFonts w:ascii="Times New Roman" w:hAnsi="Times New Roman"/>
          <w:sz w:val="24"/>
          <w:szCs w:val="24"/>
        </w:rPr>
        <w:br w:type="page"/>
      </w:r>
    </w:p>
    <w:p w14:paraId="444643EE" w14:textId="56333696" w:rsidR="005613B3" w:rsidRPr="000258F8" w:rsidRDefault="005613B3" w:rsidP="005613B3">
      <w:pPr>
        <w:pStyle w:val="ListParagraph"/>
        <w:numPr>
          <w:ilvl w:val="0"/>
          <w:numId w:val="14"/>
        </w:numPr>
        <w:jc w:val="center"/>
        <w:rPr>
          <w:noProof w:val="0"/>
        </w:rPr>
      </w:pPr>
      <w:r w:rsidRPr="000258F8">
        <w:rPr>
          <w:b/>
          <w:bCs/>
          <w:noProof w:val="0"/>
          <w:lang w:eastAsia="hr-HR"/>
        </w:rPr>
        <w:lastRenderedPageBreak/>
        <w:t xml:space="preserve">SPECIFIČNI KRITERIJI ODABIRA UNUTAR INVESTICIJSKOG PRIORITETA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3627"/>
        <w:gridCol w:w="2511"/>
        <w:gridCol w:w="2340"/>
        <w:gridCol w:w="2340"/>
        <w:gridCol w:w="2340"/>
      </w:tblGrid>
      <w:tr w:rsidR="006E7529" w:rsidRPr="000258F8" w14:paraId="200C76CB" w14:textId="595941A0" w:rsidTr="0018702A">
        <w:trPr>
          <w:trHeight w:val="391"/>
        </w:trPr>
        <w:tc>
          <w:tcPr>
            <w:tcW w:w="299" w:type="pct"/>
            <w:shd w:val="clear" w:color="000000" w:fill="BFBFBF"/>
            <w:vAlign w:val="center"/>
            <w:hideMark/>
          </w:tcPr>
          <w:p w14:paraId="286799D5" w14:textId="77777777" w:rsidR="006E7529" w:rsidRPr="000258F8" w:rsidRDefault="006E7529" w:rsidP="006E7529">
            <w:pPr>
              <w:spacing w:after="0" w:line="240" w:lineRule="auto"/>
              <w:jc w:val="both"/>
              <w:rPr>
                <w:rFonts w:ascii="Times New Roman" w:hAnsi="Times New Roman"/>
                <w:b/>
                <w:bCs/>
                <w:color w:val="000000"/>
                <w:sz w:val="24"/>
                <w:szCs w:val="24"/>
              </w:rPr>
            </w:pPr>
            <w:r w:rsidRPr="000258F8">
              <w:rPr>
                <w:rFonts w:ascii="Times New Roman" w:hAnsi="Times New Roman"/>
                <w:b/>
                <w:bCs/>
                <w:color w:val="000000"/>
                <w:sz w:val="24"/>
                <w:szCs w:val="24"/>
              </w:rPr>
              <w:t>R.br.</w:t>
            </w:r>
          </w:p>
        </w:tc>
        <w:tc>
          <w:tcPr>
            <w:tcW w:w="1296" w:type="pct"/>
            <w:shd w:val="clear" w:color="000000" w:fill="BFBFBF"/>
            <w:vAlign w:val="center"/>
            <w:hideMark/>
          </w:tcPr>
          <w:p w14:paraId="29855B1E" w14:textId="77777777" w:rsidR="006E7529" w:rsidRPr="000258F8" w:rsidRDefault="006E7529" w:rsidP="006E7529">
            <w:pPr>
              <w:spacing w:after="0" w:line="240" w:lineRule="auto"/>
              <w:jc w:val="center"/>
              <w:rPr>
                <w:rFonts w:ascii="Times New Roman" w:hAnsi="Times New Roman"/>
                <w:b/>
                <w:bCs/>
                <w:color w:val="000000"/>
                <w:sz w:val="24"/>
                <w:szCs w:val="24"/>
              </w:rPr>
            </w:pPr>
            <w:r w:rsidRPr="000258F8">
              <w:rPr>
                <w:rFonts w:ascii="Times New Roman" w:hAnsi="Times New Roman"/>
                <w:b/>
                <w:bCs/>
                <w:color w:val="000000"/>
                <w:sz w:val="24"/>
                <w:szCs w:val="24"/>
              </w:rPr>
              <w:t>Naziv specifičnog kriterija odabira</w:t>
            </w:r>
          </w:p>
        </w:tc>
        <w:tc>
          <w:tcPr>
            <w:tcW w:w="897" w:type="pct"/>
            <w:shd w:val="clear" w:color="000000" w:fill="BFBFBF"/>
            <w:vAlign w:val="center"/>
            <w:hideMark/>
          </w:tcPr>
          <w:p w14:paraId="7C056676" w14:textId="77777777" w:rsidR="006E7529" w:rsidRPr="000258F8" w:rsidRDefault="006E7529" w:rsidP="006E7529">
            <w:pPr>
              <w:spacing w:after="0" w:line="240" w:lineRule="auto"/>
              <w:jc w:val="center"/>
              <w:rPr>
                <w:rFonts w:ascii="Times New Roman" w:hAnsi="Times New Roman"/>
                <w:b/>
                <w:bCs/>
                <w:color w:val="000000"/>
                <w:sz w:val="24"/>
                <w:szCs w:val="24"/>
              </w:rPr>
            </w:pPr>
            <w:r w:rsidRPr="000258F8">
              <w:rPr>
                <w:rFonts w:ascii="Times New Roman" w:hAnsi="Times New Roman"/>
                <w:b/>
                <w:bCs/>
                <w:color w:val="000000"/>
                <w:sz w:val="24"/>
                <w:szCs w:val="24"/>
              </w:rPr>
              <w:t>Primjenjivo na Specifični cilj</w:t>
            </w:r>
          </w:p>
        </w:tc>
        <w:tc>
          <w:tcPr>
            <w:tcW w:w="836" w:type="pct"/>
            <w:shd w:val="clear" w:color="000000" w:fill="BFBFBF"/>
            <w:vAlign w:val="center"/>
          </w:tcPr>
          <w:p w14:paraId="7638B187" w14:textId="77777777" w:rsidR="006E7529" w:rsidRPr="000258F8" w:rsidRDefault="006E7529">
            <w:pPr>
              <w:spacing w:after="0" w:line="240" w:lineRule="auto"/>
              <w:jc w:val="center"/>
              <w:rPr>
                <w:rFonts w:ascii="Times New Roman" w:hAnsi="Times New Roman"/>
                <w:b/>
                <w:bCs/>
                <w:color w:val="000000"/>
                <w:sz w:val="24"/>
                <w:szCs w:val="24"/>
              </w:rPr>
            </w:pPr>
            <w:r w:rsidRPr="000258F8">
              <w:rPr>
                <w:rFonts w:ascii="Times New Roman" w:hAnsi="Times New Roman"/>
                <w:b/>
                <w:bCs/>
                <w:color w:val="000000"/>
                <w:sz w:val="24"/>
                <w:szCs w:val="24"/>
              </w:rPr>
              <w:t>Vrsta kriterija: obavezan ili izborni</w:t>
            </w:r>
          </w:p>
        </w:tc>
        <w:tc>
          <w:tcPr>
            <w:tcW w:w="836" w:type="pct"/>
            <w:shd w:val="clear" w:color="000000" w:fill="BFBFBF"/>
            <w:vAlign w:val="center"/>
          </w:tcPr>
          <w:p w14:paraId="77FF8133" w14:textId="77777777" w:rsidR="006E7529" w:rsidRPr="000258F8" w:rsidRDefault="006E7529">
            <w:pPr>
              <w:spacing w:after="0" w:line="240" w:lineRule="auto"/>
              <w:jc w:val="center"/>
              <w:rPr>
                <w:rFonts w:ascii="Times New Roman" w:hAnsi="Times New Roman"/>
                <w:b/>
                <w:bCs/>
                <w:color w:val="000000"/>
                <w:sz w:val="24"/>
                <w:szCs w:val="24"/>
              </w:rPr>
            </w:pPr>
            <w:r w:rsidRPr="000258F8">
              <w:rPr>
                <w:rFonts w:ascii="Times New Roman" w:hAnsi="Times New Roman"/>
                <w:b/>
                <w:bCs/>
                <w:color w:val="000000"/>
                <w:sz w:val="24"/>
                <w:szCs w:val="24"/>
              </w:rPr>
              <w:t>Način primjene kriterija: „da/ne“ pitanja ili ocjenjivanje*</w:t>
            </w:r>
          </w:p>
        </w:tc>
        <w:tc>
          <w:tcPr>
            <w:tcW w:w="836" w:type="pct"/>
            <w:shd w:val="clear" w:color="000000" w:fill="BFBFBF"/>
            <w:vAlign w:val="center"/>
          </w:tcPr>
          <w:p w14:paraId="50378B0A" w14:textId="399276A3" w:rsidR="006E7529" w:rsidRPr="000258F8" w:rsidRDefault="006E7529">
            <w:pPr>
              <w:spacing w:after="0" w:line="240" w:lineRule="auto"/>
              <w:jc w:val="center"/>
              <w:rPr>
                <w:rFonts w:ascii="Times New Roman" w:hAnsi="Times New Roman"/>
                <w:b/>
                <w:bCs/>
                <w:color w:val="000000"/>
                <w:sz w:val="24"/>
                <w:szCs w:val="24"/>
              </w:rPr>
            </w:pPr>
            <w:r w:rsidRPr="000258F8">
              <w:rPr>
                <w:rFonts w:ascii="Times New Roman" w:hAnsi="Times New Roman"/>
                <w:b/>
                <w:bCs/>
                <w:color w:val="000000"/>
                <w:sz w:val="24"/>
                <w:szCs w:val="24"/>
              </w:rPr>
              <w:t>Težinski faktor</w:t>
            </w:r>
            <w:r w:rsidRPr="000258F8">
              <w:rPr>
                <w:rStyle w:val="FootnoteReference"/>
                <w:rFonts w:ascii="Times New Roman" w:hAnsi="Times New Roman"/>
                <w:b/>
                <w:bCs/>
                <w:color w:val="000000"/>
                <w:sz w:val="24"/>
                <w:szCs w:val="24"/>
              </w:rPr>
              <w:footnoteReference w:id="1"/>
            </w:r>
          </w:p>
        </w:tc>
      </w:tr>
      <w:tr w:rsidR="006E7529" w:rsidRPr="000258F8" w14:paraId="77310F9A" w14:textId="7DDDD865" w:rsidTr="006E7529">
        <w:trPr>
          <w:trHeight w:val="767"/>
        </w:trPr>
        <w:tc>
          <w:tcPr>
            <w:tcW w:w="299" w:type="pct"/>
            <w:shd w:val="clear" w:color="000000" w:fill="BFBFBF"/>
            <w:vAlign w:val="center"/>
          </w:tcPr>
          <w:p w14:paraId="19360791" w14:textId="77777777" w:rsidR="006E7529" w:rsidRPr="000258F8" w:rsidRDefault="006E7529" w:rsidP="006E7529">
            <w:pPr>
              <w:spacing w:after="0" w:line="240" w:lineRule="auto"/>
              <w:jc w:val="both"/>
              <w:rPr>
                <w:rFonts w:ascii="Times New Roman" w:hAnsi="Times New Roman"/>
                <w:b/>
                <w:bCs/>
                <w:color w:val="000000"/>
                <w:sz w:val="24"/>
                <w:szCs w:val="24"/>
              </w:rPr>
            </w:pPr>
            <w:r w:rsidRPr="000258F8">
              <w:rPr>
                <w:rFonts w:ascii="Times New Roman" w:hAnsi="Times New Roman"/>
                <w:b/>
                <w:bCs/>
                <w:color w:val="000000"/>
                <w:sz w:val="24"/>
                <w:szCs w:val="24"/>
              </w:rPr>
              <w:t>1</w:t>
            </w:r>
          </w:p>
        </w:tc>
        <w:tc>
          <w:tcPr>
            <w:tcW w:w="1296" w:type="pct"/>
            <w:shd w:val="clear" w:color="000000" w:fill="BFBFBF"/>
            <w:vAlign w:val="center"/>
          </w:tcPr>
          <w:p w14:paraId="48CCF388" w14:textId="6B3DDEE2" w:rsidR="006E7529" w:rsidRPr="000258F8" w:rsidRDefault="006E7529" w:rsidP="006E7529">
            <w:pPr>
              <w:spacing w:after="0" w:line="240" w:lineRule="auto"/>
              <w:jc w:val="both"/>
              <w:rPr>
                <w:rFonts w:ascii="Times New Roman" w:hAnsi="Times New Roman"/>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umetnuti naziv kriterija</w:t>
            </w:r>
            <w:r w:rsidRPr="000258F8">
              <w:rPr>
                <w:rFonts w:ascii="Times New Roman" w:hAnsi="Times New Roman"/>
                <w:color w:val="000000"/>
                <w:sz w:val="24"/>
                <w:szCs w:val="24"/>
              </w:rPr>
              <w:t>&gt;</w:t>
            </w:r>
          </w:p>
        </w:tc>
        <w:tc>
          <w:tcPr>
            <w:tcW w:w="897" w:type="pct"/>
            <w:shd w:val="clear" w:color="000000" w:fill="BFBFBF"/>
            <w:vAlign w:val="center"/>
          </w:tcPr>
          <w:p w14:paraId="79A78889" w14:textId="7089ED28" w:rsidR="006E7529" w:rsidRPr="000258F8" w:rsidRDefault="006E7529" w:rsidP="006E7529">
            <w:pPr>
              <w:spacing w:after="0" w:line="240" w:lineRule="auto"/>
              <w:jc w:val="center"/>
              <w:rPr>
                <w:rFonts w:ascii="Times New Roman" w:hAnsi="Times New Roman"/>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umetnuti oznaku specifičnog cilja</w:t>
            </w:r>
            <w:r w:rsidRPr="000258F8">
              <w:rPr>
                <w:rFonts w:ascii="Times New Roman" w:hAnsi="Times New Roman"/>
                <w:color w:val="000000"/>
                <w:sz w:val="24"/>
                <w:szCs w:val="24"/>
              </w:rPr>
              <w:t>&gt;</w:t>
            </w:r>
          </w:p>
        </w:tc>
        <w:tc>
          <w:tcPr>
            <w:tcW w:w="836" w:type="pct"/>
            <w:shd w:val="clear" w:color="000000" w:fill="BFBFBF"/>
            <w:vAlign w:val="center"/>
          </w:tcPr>
          <w:p w14:paraId="2B2DF1B2" w14:textId="4186ACFA" w:rsidR="006E7529" w:rsidRPr="000258F8" w:rsidRDefault="006E7529" w:rsidP="006E7529">
            <w:pPr>
              <w:spacing w:after="0" w:line="240" w:lineRule="auto"/>
              <w:jc w:val="center"/>
              <w:rPr>
                <w:rFonts w:ascii="Times New Roman" w:hAnsi="Times New Roman"/>
                <w:color w:val="000000"/>
                <w:sz w:val="24"/>
                <w:szCs w:val="24"/>
              </w:rPr>
            </w:pPr>
            <w:r w:rsidRPr="000258F8">
              <w:rPr>
                <w:rFonts w:ascii="Times New Roman" w:hAnsi="Times New Roman"/>
                <w:i/>
                <w:color w:val="000000"/>
                <w:sz w:val="24"/>
                <w:szCs w:val="24"/>
              </w:rPr>
              <w:t>&lt;</w:t>
            </w:r>
            <w:r w:rsidRPr="000258F8">
              <w:rPr>
                <w:rFonts w:ascii="Times New Roman" w:hAnsi="Times New Roman"/>
                <w:bCs/>
                <w:i/>
                <w:color w:val="000000"/>
                <w:sz w:val="24"/>
                <w:szCs w:val="24"/>
              </w:rPr>
              <w:t>odabrati: obavezan ili izborni &gt;</w:t>
            </w:r>
          </w:p>
        </w:tc>
        <w:tc>
          <w:tcPr>
            <w:tcW w:w="836" w:type="pct"/>
            <w:shd w:val="clear" w:color="000000" w:fill="BFBFBF"/>
            <w:vAlign w:val="center"/>
          </w:tcPr>
          <w:p w14:paraId="1C9E124F" w14:textId="6FED3A29" w:rsidR="006E7529" w:rsidRPr="000258F8" w:rsidRDefault="006E7529" w:rsidP="006E7529">
            <w:pPr>
              <w:spacing w:after="0" w:line="240" w:lineRule="auto"/>
              <w:jc w:val="center"/>
              <w:rPr>
                <w:rFonts w:ascii="Times New Roman" w:hAnsi="Times New Roman"/>
                <w:color w:val="000000"/>
                <w:sz w:val="24"/>
                <w:szCs w:val="24"/>
              </w:rPr>
            </w:pPr>
            <w:r w:rsidRPr="000258F8">
              <w:rPr>
                <w:rFonts w:ascii="Times New Roman" w:hAnsi="Times New Roman"/>
                <w:bCs/>
                <w:i/>
                <w:color w:val="000000"/>
                <w:sz w:val="24"/>
                <w:szCs w:val="24"/>
              </w:rPr>
              <w:t>&lt; odabrati: „da/ne“ pitanja ili ocjenjivanje &gt;</w:t>
            </w:r>
          </w:p>
        </w:tc>
        <w:tc>
          <w:tcPr>
            <w:tcW w:w="836" w:type="pct"/>
            <w:shd w:val="clear" w:color="000000" w:fill="BFBFBF"/>
            <w:vAlign w:val="center"/>
          </w:tcPr>
          <w:p w14:paraId="42C38BC2" w14:textId="4DE9FA4C" w:rsidR="006E7529" w:rsidRPr="000258F8" w:rsidRDefault="006E7529" w:rsidP="006E7529">
            <w:pPr>
              <w:spacing w:after="0" w:line="240" w:lineRule="auto"/>
              <w:jc w:val="center"/>
              <w:rPr>
                <w:rFonts w:ascii="Times New Roman" w:hAnsi="Times New Roman"/>
                <w:bCs/>
                <w:i/>
                <w:color w:val="000000"/>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u slučaju ocjenjivanja, umetnuti % / od-do %</w:t>
            </w:r>
            <w:r w:rsidRPr="000258F8">
              <w:rPr>
                <w:rFonts w:ascii="Times New Roman" w:hAnsi="Times New Roman"/>
                <w:color w:val="000000"/>
                <w:sz w:val="24"/>
                <w:szCs w:val="24"/>
              </w:rPr>
              <w:t>&gt;</w:t>
            </w:r>
          </w:p>
        </w:tc>
      </w:tr>
      <w:tr w:rsidR="006E7529" w:rsidRPr="000258F8" w14:paraId="3A157E75" w14:textId="62D56F0F" w:rsidTr="006E7529">
        <w:trPr>
          <w:trHeight w:val="748"/>
        </w:trPr>
        <w:tc>
          <w:tcPr>
            <w:tcW w:w="299" w:type="pct"/>
            <w:shd w:val="clear" w:color="000000" w:fill="BFBFBF"/>
            <w:vAlign w:val="center"/>
            <w:hideMark/>
          </w:tcPr>
          <w:p w14:paraId="30307BE9" w14:textId="77777777" w:rsidR="006E7529" w:rsidRPr="000258F8" w:rsidRDefault="006E7529" w:rsidP="006E7529">
            <w:pPr>
              <w:spacing w:after="0" w:line="240" w:lineRule="auto"/>
              <w:jc w:val="both"/>
              <w:rPr>
                <w:rFonts w:ascii="Times New Roman" w:hAnsi="Times New Roman"/>
                <w:b/>
                <w:bCs/>
                <w:color w:val="000000"/>
                <w:sz w:val="24"/>
                <w:szCs w:val="24"/>
              </w:rPr>
            </w:pPr>
            <w:r w:rsidRPr="000258F8">
              <w:rPr>
                <w:rFonts w:ascii="Times New Roman" w:hAnsi="Times New Roman"/>
                <w:b/>
                <w:bCs/>
                <w:color w:val="000000"/>
                <w:sz w:val="24"/>
                <w:szCs w:val="24"/>
              </w:rPr>
              <w:t>2</w:t>
            </w:r>
          </w:p>
        </w:tc>
        <w:tc>
          <w:tcPr>
            <w:tcW w:w="1296" w:type="pct"/>
            <w:shd w:val="clear" w:color="000000" w:fill="BFBFBF"/>
            <w:vAlign w:val="center"/>
          </w:tcPr>
          <w:p w14:paraId="4F0E61F3" w14:textId="66A6DD24" w:rsidR="006E7529" w:rsidRPr="000258F8" w:rsidRDefault="006E7529" w:rsidP="006E7529">
            <w:pPr>
              <w:spacing w:after="0" w:line="240" w:lineRule="auto"/>
              <w:jc w:val="both"/>
              <w:rPr>
                <w:rFonts w:ascii="Times New Roman" w:hAnsi="Times New Roman"/>
                <w:color w:val="000000"/>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umetnuti naziv kriterija</w:t>
            </w:r>
            <w:r w:rsidRPr="000258F8">
              <w:rPr>
                <w:rFonts w:ascii="Times New Roman" w:hAnsi="Times New Roman"/>
                <w:color w:val="000000"/>
                <w:sz w:val="24"/>
                <w:szCs w:val="24"/>
              </w:rPr>
              <w:t>&gt;</w:t>
            </w:r>
          </w:p>
        </w:tc>
        <w:tc>
          <w:tcPr>
            <w:tcW w:w="897" w:type="pct"/>
            <w:shd w:val="clear" w:color="000000" w:fill="BFBFBF"/>
            <w:vAlign w:val="center"/>
            <w:hideMark/>
          </w:tcPr>
          <w:p w14:paraId="75D08BFA" w14:textId="577E0283" w:rsidR="006E7529" w:rsidRPr="000258F8" w:rsidRDefault="006E7529" w:rsidP="006E7529">
            <w:pPr>
              <w:spacing w:after="0" w:line="240" w:lineRule="auto"/>
              <w:jc w:val="center"/>
              <w:rPr>
                <w:rFonts w:ascii="Times New Roman" w:hAnsi="Times New Roman"/>
                <w:color w:val="000000"/>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umetnuti oznaku specifičnog cilja</w:t>
            </w:r>
            <w:r w:rsidRPr="000258F8">
              <w:rPr>
                <w:rFonts w:ascii="Times New Roman" w:hAnsi="Times New Roman"/>
                <w:color w:val="000000"/>
                <w:sz w:val="24"/>
                <w:szCs w:val="24"/>
              </w:rPr>
              <w:t>&gt;</w:t>
            </w:r>
          </w:p>
        </w:tc>
        <w:tc>
          <w:tcPr>
            <w:tcW w:w="836" w:type="pct"/>
            <w:shd w:val="clear" w:color="000000" w:fill="BFBFBF"/>
            <w:vAlign w:val="center"/>
          </w:tcPr>
          <w:p w14:paraId="5C96FAD1" w14:textId="7EB278D9" w:rsidR="006E7529" w:rsidRPr="000258F8" w:rsidRDefault="006E7529" w:rsidP="006E7529">
            <w:pPr>
              <w:spacing w:after="0" w:line="240" w:lineRule="auto"/>
              <w:jc w:val="center"/>
              <w:rPr>
                <w:rFonts w:ascii="Times New Roman" w:hAnsi="Times New Roman"/>
                <w:color w:val="000000"/>
                <w:sz w:val="24"/>
                <w:szCs w:val="24"/>
              </w:rPr>
            </w:pPr>
            <w:r w:rsidRPr="000258F8">
              <w:rPr>
                <w:rFonts w:ascii="Times New Roman" w:hAnsi="Times New Roman"/>
                <w:i/>
                <w:color w:val="000000"/>
                <w:sz w:val="24"/>
                <w:szCs w:val="24"/>
              </w:rPr>
              <w:t>&lt;</w:t>
            </w:r>
            <w:r w:rsidRPr="000258F8">
              <w:rPr>
                <w:rFonts w:ascii="Times New Roman" w:hAnsi="Times New Roman"/>
                <w:bCs/>
                <w:i/>
                <w:color w:val="000000"/>
                <w:sz w:val="24"/>
                <w:szCs w:val="24"/>
              </w:rPr>
              <w:t>odabrati: obavezan ili izborni &gt;</w:t>
            </w:r>
          </w:p>
        </w:tc>
        <w:tc>
          <w:tcPr>
            <w:tcW w:w="836" w:type="pct"/>
            <w:shd w:val="clear" w:color="000000" w:fill="BFBFBF"/>
            <w:vAlign w:val="center"/>
          </w:tcPr>
          <w:p w14:paraId="27210DA7" w14:textId="7ADD2A22" w:rsidR="006E7529" w:rsidRPr="000258F8" w:rsidRDefault="006E7529" w:rsidP="006E7529">
            <w:pPr>
              <w:spacing w:after="0" w:line="240" w:lineRule="auto"/>
              <w:jc w:val="center"/>
              <w:rPr>
                <w:rFonts w:ascii="Times New Roman" w:hAnsi="Times New Roman"/>
                <w:color w:val="000000"/>
                <w:sz w:val="24"/>
                <w:szCs w:val="24"/>
              </w:rPr>
            </w:pPr>
            <w:r w:rsidRPr="000258F8">
              <w:rPr>
                <w:rFonts w:ascii="Times New Roman" w:hAnsi="Times New Roman"/>
                <w:bCs/>
                <w:i/>
                <w:color w:val="000000"/>
                <w:sz w:val="24"/>
                <w:szCs w:val="24"/>
              </w:rPr>
              <w:t>&lt; odabrati: „da/ne“ pitanja ili ocjenjivanje &gt;</w:t>
            </w:r>
          </w:p>
        </w:tc>
        <w:tc>
          <w:tcPr>
            <w:tcW w:w="836" w:type="pct"/>
            <w:shd w:val="clear" w:color="000000" w:fill="BFBFBF"/>
            <w:vAlign w:val="center"/>
          </w:tcPr>
          <w:p w14:paraId="31128DA2" w14:textId="2434161E" w:rsidR="006E7529" w:rsidRPr="000258F8" w:rsidRDefault="006E7529" w:rsidP="006E7529">
            <w:pPr>
              <w:spacing w:after="0" w:line="240" w:lineRule="auto"/>
              <w:jc w:val="center"/>
              <w:rPr>
                <w:rFonts w:ascii="Times New Roman" w:hAnsi="Times New Roman"/>
                <w:bCs/>
                <w:i/>
                <w:color w:val="000000"/>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 xml:space="preserve"> u slučaju ocjenjivanja, umetnuti % / od-do %</w:t>
            </w:r>
            <w:r w:rsidRPr="000258F8">
              <w:rPr>
                <w:rFonts w:ascii="Times New Roman" w:hAnsi="Times New Roman"/>
                <w:color w:val="000000"/>
                <w:sz w:val="24"/>
                <w:szCs w:val="24"/>
              </w:rPr>
              <w:t>&gt;</w:t>
            </w:r>
          </w:p>
        </w:tc>
      </w:tr>
      <w:tr w:rsidR="006E7529" w:rsidRPr="000258F8" w14:paraId="1B361813" w14:textId="2FD04B02" w:rsidTr="006E7529">
        <w:trPr>
          <w:trHeight w:val="812"/>
        </w:trPr>
        <w:tc>
          <w:tcPr>
            <w:tcW w:w="299" w:type="pct"/>
            <w:shd w:val="clear" w:color="000000" w:fill="BFBFBF"/>
            <w:vAlign w:val="center"/>
          </w:tcPr>
          <w:p w14:paraId="65A13095" w14:textId="77777777" w:rsidR="006E7529" w:rsidRPr="000258F8" w:rsidRDefault="006E7529" w:rsidP="006E7529">
            <w:pPr>
              <w:spacing w:after="0" w:line="240" w:lineRule="auto"/>
              <w:jc w:val="both"/>
              <w:rPr>
                <w:rFonts w:ascii="Times New Roman" w:hAnsi="Times New Roman"/>
                <w:b/>
                <w:bCs/>
                <w:color w:val="000000"/>
                <w:sz w:val="24"/>
                <w:szCs w:val="24"/>
              </w:rPr>
            </w:pPr>
            <w:r w:rsidRPr="000258F8">
              <w:rPr>
                <w:rFonts w:ascii="Times New Roman" w:hAnsi="Times New Roman"/>
                <w:b/>
                <w:bCs/>
                <w:color w:val="000000"/>
                <w:sz w:val="24"/>
                <w:szCs w:val="24"/>
              </w:rPr>
              <w:t>3</w:t>
            </w:r>
          </w:p>
        </w:tc>
        <w:tc>
          <w:tcPr>
            <w:tcW w:w="1296" w:type="pct"/>
            <w:shd w:val="clear" w:color="000000" w:fill="BFBFBF"/>
            <w:vAlign w:val="center"/>
          </w:tcPr>
          <w:p w14:paraId="73D1BB69" w14:textId="1FD308E2" w:rsidR="006E7529" w:rsidRPr="000258F8" w:rsidRDefault="006E7529" w:rsidP="006E7529">
            <w:pPr>
              <w:spacing w:after="0" w:line="240" w:lineRule="auto"/>
              <w:jc w:val="both"/>
              <w:rPr>
                <w:rFonts w:ascii="Times New Roman" w:hAnsi="Times New Roman"/>
                <w:color w:val="000000"/>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umetnuti naziv kriterija</w:t>
            </w:r>
            <w:r w:rsidRPr="000258F8">
              <w:rPr>
                <w:rFonts w:ascii="Times New Roman" w:hAnsi="Times New Roman"/>
                <w:color w:val="000000"/>
                <w:sz w:val="24"/>
                <w:szCs w:val="24"/>
              </w:rPr>
              <w:t>&gt;</w:t>
            </w:r>
          </w:p>
        </w:tc>
        <w:tc>
          <w:tcPr>
            <w:tcW w:w="897" w:type="pct"/>
            <w:shd w:val="clear" w:color="000000" w:fill="BFBFBF"/>
            <w:vAlign w:val="center"/>
          </w:tcPr>
          <w:p w14:paraId="500FB1F1" w14:textId="25C57918" w:rsidR="006E7529" w:rsidRPr="000258F8" w:rsidRDefault="006E7529" w:rsidP="006E7529">
            <w:pPr>
              <w:spacing w:after="0" w:line="240" w:lineRule="auto"/>
              <w:jc w:val="center"/>
              <w:rPr>
                <w:rFonts w:ascii="Times New Roman" w:hAnsi="Times New Roman"/>
                <w:color w:val="000000"/>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umetnuti oznaku specifičnog cilja</w:t>
            </w:r>
            <w:r w:rsidRPr="000258F8">
              <w:rPr>
                <w:rFonts w:ascii="Times New Roman" w:hAnsi="Times New Roman"/>
                <w:color w:val="000000"/>
                <w:sz w:val="24"/>
                <w:szCs w:val="24"/>
              </w:rPr>
              <w:t>&gt;</w:t>
            </w:r>
          </w:p>
        </w:tc>
        <w:tc>
          <w:tcPr>
            <w:tcW w:w="836" w:type="pct"/>
            <w:shd w:val="clear" w:color="000000" w:fill="BFBFBF"/>
            <w:vAlign w:val="center"/>
          </w:tcPr>
          <w:p w14:paraId="052A3BB4" w14:textId="1999B3EF" w:rsidR="006E7529" w:rsidRPr="000258F8" w:rsidRDefault="006E7529" w:rsidP="006E7529">
            <w:pPr>
              <w:spacing w:after="0" w:line="240" w:lineRule="auto"/>
              <w:jc w:val="center"/>
              <w:rPr>
                <w:rFonts w:ascii="Times New Roman" w:hAnsi="Times New Roman"/>
                <w:color w:val="000000"/>
                <w:sz w:val="24"/>
                <w:szCs w:val="24"/>
              </w:rPr>
            </w:pPr>
            <w:r w:rsidRPr="000258F8">
              <w:rPr>
                <w:rFonts w:ascii="Times New Roman" w:hAnsi="Times New Roman"/>
                <w:i/>
                <w:color w:val="000000"/>
                <w:sz w:val="24"/>
                <w:szCs w:val="24"/>
              </w:rPr>
              <w:t>&lt;</w:t>
            </w:r>
            <w:r w:rsidRPr="000258F8">
              <w:rPr>
                <w:rFonts w:ascii="Times New Roman" w:hAnsi="Times New Roman"/>
                <w:bCs/>
                <w:i/>
                <w:color w:val="000000"/>
                <w:sz w:val="24"/>
                <w:szCs w:val="24"/>
              </w:rPr>
              <w:t>odabrati: obavezan ili izborni &gt;</w:t>
            </w:r>
          </w:p>
        </w:tc>
        <w:tc>
          <w:tcPr>
            <w:tcW w:w="836" w:type="pct"/>
            <w:shd w:val="clear" w:color="000000" w:fill="BFBFBF"/>
            <w:vAlign w:val="center"/>
          </w:tcPr>
          <w:p w14:paraId="40411101" w14:textId="11A64248" w:rsidR="006E7529" w:rsidRPr="000258F8" w:rsidRDefault="006E7529" w:rsidP="006E7529">
            <w:pPr>
              <w:spacing w:after="0" w:line="240" w:lineRule="auto"/>
              <w:jc w:val="center"/>
              <w:rPr>
                <w:rFonts w:ascii="Times New Roman" w:hAnsi="Times New Roman"/>
                <w:color w:val="000000"/>
                <w:sz w:val="24"/>
                <w:szCs w:val="24"/>
              </w:rPr>
            </w:pPr>
            <w:r w:rsidRPr="000258F8">
              <w:rPr>
                <w:rFonts w:ascii="Times New Roman" w:hAnsi="Times New Roman"/>
                <w:bCs/>
                <w:i/>
                <w:color w:val="000000"/>
                <w:sz w:val="24"/>
                <w:szCs w:val="24"/>
              </w:rPr>
              <w:t>&lt; odabrati: „da/ne“ pitanja ili ocjenjivanje &gt;</w:t>
            </w:r>
          </w:p>
        </w:tc>
        <w:tc>
          <w:tcPr>
            <w:tcW w:w="836" w:type="pct"/>
            <w:shd w:val="clear" w:color="000000" w:fill="BFBFBF"/>
            <w:vAlign w:val="center"/>
          </w:tcPr>
          <w:p w14:paraId="64DA4652" w14:textId="7D4154F0" w:rsidR="006E7529" w:rsidRPr="000258F8" w:rsidRDefault="006E7529" w:rsidP="006E7529">
            <w:pPr>
              <w:spacing w:after="0" w:line="240" w:lineRule="auto"/>
              <w:jc w:val="center"/>
              <w:rPr>
                <w:rFonts w:ascii="Times New Roman" w:hAnsi="Times New Roman"/>
                <w:bCs/>
                <w:i/>
                <w:color w:val="000000"/>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 xml:space="preserve"> u slučaju ocjenjivanja, umetnuti % / od-do %</w:t>
            </w:r>
            <w:r w:rsidRPr="000258F8">
              <w:rPr>
                <w:rFonts w:ascii="Times New Roman" w:hAnsi="Times New Roman"/>
                <w:color w:val="000000"/>
                <w:sz w:val="24"/>
                <w:szCs w:val="24"/>
              </w:rPr>
              <w:t>&gt;</w:t>
            </w:r>
          </w:p>
        </w:tc>
      </w:tr>
      <w:tr w:rsidR="006E7529" w:rsidRPr="000258F8" w14:paraId="0C8CDAB4" w14:textId="24C89347" w:rsidTr="006E7529">
        <w:trPr>
          <w:trHeight w:val="666"/>
        </w:trPr>
        <w:tc>
          <w:tcPr>
            <w:tcW w:w="299" w:type="pct"/>
            <w:shd w:val="clear" w:color="000000" w:fill="BFBFBF"/>
            <w:vAlign w:val="center"/>
          </w:tcPr>
          <w:p w14:paraId="05465A09" w14:textId="77777777" w:rsidR="006E7529" w:rsidRPr="000258F8" w:rsidRDefault="006E7529" w:rsidP="006E7529">
            <w:pPr>
              <w:spacing w:after="0" w:line="240" w:lineRule="auto"/>
              <w:jc w:val="both"/>
              <w:rPr>
                <w:rFonts w:ascii="Times New Roman" w:hAnsi="Times New Roman"/>
                <w:b/>
                <w:bCs/>
                <w:color w:val="000000"/>
                <w:sz w:val="24"/>
                <w:szCs w:val="24"/>
              </w:rPr>
            </w:pPr>
            <w:r w:rsidRPr="000258F8">
              <w:rPr>
                <w:rFonts w:ascii="Times New Roman" w:hAnsi="Times New Roman"/>
                <w:b/>
                <w:bCs/>
                <w:color w:val="000000"/>
                <w:sz w:val="24"/>
                <w:szCs w:val="24"/>
              </w:rPr>
              <w:t>4</w:t>
            </w:r>
          </w:p>
        </w:tc>
        <w:tc>
          <w:tcPr>
            <w:tcW w:w="1296" w:type="pct"/>
            <w:shd w:val="clear" w:color="000000" w:fill="BFBFBF"/>
            <w:vAlign w:val="center"/>
          </w:tcPr>
          <w:p w14:paraId="76F8C988" w14:textId="38256A96" w:rsidR="006E7529" w:rsidRPr="000258F8" w:rsidRDefault="006E7529" w:rsidP="006E7529">
            <w:pPr>
              <w:spacing w:after="0" w:line="240" w:lineRule="auto"/>
              <w:jc w:val="both"/>
              <w:rPr>
                <w:rFonts w:ascii="Times New Roman" w:hAnsi="Times New Roman"/>
                <w:sz w:val="24"/>
                <w:szCs w:val="24"/>
              </w:rPr>
            </w:pPr>
            <w:r w:rsidRPr="000258F8">
              <w:rPr>
                <w:rFonts w:ascii="Times New Roman" w:hAnsi="Times New Roman"/>
                <w:sz w:val="24"/>
                <w:szCs w:val="24"/>
              </w:rPr>
              <w:t>…</w:t>
            </w:r>
          </w:p>
        </w:tc>
        <w:tc>
          <w:tcPr>
            <w:tcW w:w="897" w:type="pct"/>
            <w:shd w:val="clear" w:color="000000" w:fill="BFBFBF"/>
            <w:vAlign w:val="center"/>
          </w:tcPr>
          <w:p w14:paraId="41586470" w14:textId="472357A9" w:rsidR="006E7529" w:rsidRPr="000258F8" w:rsidRDefault="006E7529" w:rsidP="006E7529">
            <w:pPr>
              <w:spacing w:after="0" w:line="240" w:lineRule="auto"/>
              <w:jc w:val="center"/>
              <w:rPr>
                <w:rFonts w:ascii="Times New Roman" w:hAnsi="Times New Roman"/>
                <w:color w:val="000000"/>
                <w:sz w:val="24"/>
                <w:szCs w:val="24"/>
              </w:rPr>
            </w:pPr>
          </w:p>
        </w:tc>
        <w:tc>
          <w:tcPr>
            <w:tcW w:w="836" w:type="pct"/>
            <w:shd w:val="clear" w:color="000000" w:fill="BFBFBF"/>
            <w:vAlign w:val="center"/>
          </w:tcPr>
          <w:p w14:paraId="7711E43E" w14:textId="3249753C" w:rsidR="006E7529" w:rsidRPr="000258F8" w:rsidRDefault="006E7529" w:rsidP="006E7529">
            <w:pPr>
              <w:spacing w:after="0" w:line="240" w:lineRule="auto"/>
              <w:jc w:val="center"/>
              <w:rPr>
                <w:rFonts w:ascii="Times New Roman" w:hAnsi="Times New Roman"/>
                <w:color w:val="000000"/>
                <w:sz w:val="24"/>
                <w:szCs w:val="24"/>
              </w:rPr>
            </w:pPr>
          </w:p>
        </w:tc>
        <w:tc>
          <w:tcPr>
            <w:tcW w:w="836" w:type="pct"/>
            <w:shd w:val="clear" w:color="000000" w:fill="BFBFBF"/>
            <w:vAlign w:val="center"/>
          </w:tcPr>
          <w:p w14:paraId="046E0A46" w14:textId="2BD13E60" w:rsidR="006E7529" w:rsidRPr="000258F8" w:rsidRDefault="006E7529" w:rsidP="006E7529">
            <w:pPr>
              <w:spacing w:after="0" w:line="240" w:lineRule="auto"/>
              <w:jc w:val="center"/>
              <w:rPr>
                <w:rFonts w:ascii="Times New Roman" w:hAnsi="Times New Roman"/>
                <w:color w:val="000000"/>
                <w:sz w:val="24"/>
                <w:szCs w:val="24"/>
              </w:rPr>
            </w:pPr>
          </w:p>
        </w:tc>
        <w:tc>
          <w:tcPr>
            <w:tcW w:w="836" w:type="pct"/>
            <w:shd w:val="clear" w:color="000000" w:fill="BFBFBF"/>
            <w:vAlign w:val="center"/>
          </w:tcPr>
          <w:p w14:paraId="3DC6DC51" w14:textId="76978457" w:rsidR="006E7529" w:rsidRPr="000258F8" w:rsidRDefault="006E7529" w:rsidP="006E7529">
            <w:pPr>
              <w:spacing w:after="0" w:line="240" w:lineRule="auto"/>
              <w:jc w:val="center"/>
              <w:rPr>
                <w:rFonts w:ascii="Times New Roman" w:hAnsi="Times New Roman"/>
                <w:color w:val="000000"/>
                <w:sz w:val="24"/>
                <w:szCs w:val="24"/>
              </w:rPr>
            </w:pPr>
          </w:p>
        </w:tc>
      </w:tr>
    </w:tbl>
    <w:p w14:paraId="3F09B3A8" w14:textId="77777777" w:rsidR="006E7529" w:rsidRPr="000258F8" w:rsidRDefault="006E7529" w:rsidP="006E7529">
      <w:pPr>
        <w:pStyle w:val="ListParagraph"/>
        <w:numPr>
          <w:ilvl w:val="0"/>
          <w:numId w:val="13"/>
        </w:numPr>
        <w:autoSpaceDE w:val="0"/>
        <w:autoSpaceDN w:val="0"/>
        <w:adjustRightInd w:val="0"/>
        <w:jc w:val="both"/>
        <w:rPr>
          <w:b/>
          <w:bCs/>
          <w:noProof w:val="0"/>
        </w:rPr>
      </w:pPr>
      <w:r w:rsidRPr="000258F8">
        <w:rPr>
          <w:b/>
          <w:bCs/>
          <w:noProof w:val="0"/>
        </w:rPr>
        <w:t xml:space="preserve">METODOLOGIJA ODABIRA INVESTICIJSKOG PRIORITETA </w:t>
      </w:r>
      <w:r w:rsidRPr="000258F8">
        <w:rPr>
          <w:rStyle w:val="Bodytext3TimesNewRoman11pt"/>
          <w:rFonts w:eastAsia="AngsanaUPC"/>
          <w:noProof w:val="0"/>
          <w:sz w:val="24"/>
          <w:szCs w:val="24"/>
          <w:lang w:val="hr-HR"/>
        </w:rPr>
        <w:t>&lt;</w:t>
      </w:r>
      <w:r w:rsidRPr="000258F8">
        <w:rPr>
          <w:rStyle w:val="Bodytext3TimesNewRoman11pt"/>
          <w:rFonts w:eastAsia="AngsanaUPC"/>
          <w:i/>
          <w:noProof w:val="0"/>
          <w:sz w:val="24"/>
          <w:szCs w:val="24"/>
          <w:lang w:val="hr-HR"/>
        </w:rPr>
        <w:t>umetnuti oznaku, naziv</w:t>
      </w:r>
      <w:r w:rsidRPr="000258F8">
        <w:rPr>
          <w:rStyle w:val="Bodytext3TimesNewRoman11pt"/>
          <w:rFonts w:eastAsia="AngsanaUPC"/>
          <w:noProof w:val="0"/>
          <w:sz w:val="24"/>
          <w:szCs w:val="24"/>
          <w:lang w:val="hr-HR"/>
        </w:rPr>
        <w:t>&gt;</w:t>
      </w:r>
      <w:r w:rsidRPr="000258F8">
        <w:rPr>
          <w:rStyle w:val="Bodytext285pt"/>
          <w:rFonts w:eastAsia="Calibri"/>
          <w:b/>
          <w:noProof w:val="0"/>
          <w:sz w:val="24"/>
          <w:szCs w:val="24"/>
          <w:lang w:val="hr-HR"/>
        </w:rPr>
        <w:t xml:space="preserve">/ </w:t>
      </w:r>
      <w:r w:rsidRPr="000258F8">
        <w:rPr>
          <w:b/>
          <w:bCs/>
          <w:noProof w:val="0"/>
        </w:rPr>
        <w:t xml:space="preserve">SPECIFIČNOG CILJA </w:t>
      </w:r>
      <w:r w:rsidRPr="000258F8">
        <w:rPr>
          <w:rStyle w:val="Bodytext3TimesNewRoman11pt"/>
          <w:rFonts w:eastAsia="AngsanaUPC"/>
          <w:noProof w:val="0"/>
          <w:sz w:val="24"/>
          <w:szCs w:val="24"/>
          <w:lang w:val="hr-HR"/>
        </w:rPr>
        <w:t>&lt;</w:t>
      </w:r>
      <w:r w:rsidRPr="000258F8">
        <w:rPr>
          <w:rStyle w:val="Bodytext3TimesNewRoman11pt"/>
          <w:rFonts w:eastAsia="AngsanaUPC"/>
          <w:i/>
          <w:noProof w:val="0"/>
          <w:sz w:val="24"/>
          <w:szCs w:val="24"/>
          <w:lang w:val="hr-HR"/>
        </w:rPr>
        <w:t>umetnuti oznaku, naziv</w:t>
      </w:r>
      <w:r w:rsidRPr="000258F8">
        <w:rPr>
          <w:rStyle w:val="Bodytext3TimesNewRoman11pt"/>
          <w:rFonts w:eastAsia="AngsanaUPC"/>
          <w:noProof w:val="0"/>
          <w:sz w:val="24"/>
          <w:szCs w:val="24"/>
          <w:lang w:val="hr-HR"/>
        </w:rPr>
        <w:t>&gt;</w:t>
      </w:r>
    </w:p>
    <w:p w14:paraId="723E1B0E" w14:textId="77777777" w:rsidR="006E7529" w:rsidRPr="000258F8" w:rsidRDefault="006E7529" w:rsidP="006E7529">
      <w:pPr>
        <w:autoSpaceDE w:val="0"/>
        <w:autoSpaceDN w:val="0"/>
        <w:adjustRightInd w:val="0"/>
        <w:spacing w:after="0" w:line="240" w:lineRule="auto"/>
        <w:ind w:left="720"/>
        <w:jc w:val="both"/>
        <w:rPr>
          <w:rStyle w:val="Bodytext385ptNotBoldNotItalic"/>
          <w:i w:val="0"/>
          <w:iCs w:val="0"/>
          <w:color w:val="auto"/>
          <w:sz w:val="24"/>
          <w:szCs w:val="24"/>
          <w:shd w:val="clear" w:color="auto" w:fill="auto"/>
          <w:lang w:val="hr-HR"/>
        </w:rPr>
      </w:pPr>
    </w:p>
    <w:p w14:paraId="53A0DEEC" w14:textId="77777777" w:rsidR="006E7529" w:rsidRPr="000258F8" w:rsidRDefault="006E7529" w:rsidP="006E7529">
      <w:pPr>
        <w:autoSpaceDE w:val="0"/>
        <w:autoSpaceDN w:val="0"/>
        <w:adjustRightInd w:val="0"/>
        <w:spacing w:after="0" w:line="240" w:lineRule="auto"/>
        <w:jc w:val="both"/>
        <w:rPr>
          <w:rFonts w:ascii="Times New Roman" w:hAnsi="Times New Roman"/>
          <w:color w:val="000000"/>
          <w:sz w:val="24"/>
          <w:szCs w:val="24"/>
        </w:rPr>
      </w:pPr>
      <w:r w:rsidRPr="000258F8">
        <w:rPr>
          <w:rFonts w:ascii="Times New Roman" w:hAnsi="Times New Roman"/>
          <w:color w:val="000000"/>
          <w:sz w:val="24"/>
          <w:szCs w:val="24"/>
        </w:rPr>
        <w:t>Primjenjivost specifičnih kriterija prihvatljivosti i kriterija odabira je kako slijedi:</w:t>
      </w:r>
    </w:p>
    <w:p w14:paraId="5D94E0DE" w14:textId="77777777" w:rsidR="006E7529" w:rsidRPr="000258F8" w:rsidRDefault="006E7529" w:rsidP="006E7529">
      <w:pPr>
        <w:pStyle w:val="Heading3"/>
        <w:spacing w:before="0" w:line="240" w:lineRule="auto"/>
        <w:jc w:val="both"/>
        <w:rPr>
          <w:rFonts w:ascii="Times New Roman" w:hAnsi="Times New Roman" w:cs="Times New Roman"/>
          <w:sz w:val="24"/>
          <w:szCs w:val="24"/>
        </w:rPr>
      </w:pPr>
    </w:p>
    <w:p w14:paraId="33839C63" w14:textId="77777777" w:rsidR="006E7529" w:rsidRPr="000258F8" w:rsidRDefault="006E7529" w:rsidP="006E7529">
      <w:pPr>
        <w:pStyle w:val="Heading3"/>
        <w:spacing w:before="0" w:line="240" w:lineRule="auto"/>
        <w:jc w:val="both"/>
        <w:rPr>
          <w:rFonts w:ascii="Times New Roman" w:hAnsi="Times New Roman" w:cs="Times New Roman"/>
          <w:sz w:val="24"/>
          <w:szCs w:val="24"/>
        </w:rPr>
      </w:pPr>
      <w:r w:rsidRPr="000258F8">
        <w:rPr>
          <w:rFonts w:ascii="Times New Roman" w:hAnsi="Times New Roman" w:cs="Times New Roman"/>
          <w:sz w:val="24"/>
          <w:szCs w:val="24"/>
        </w:rPr>
        <w:t xml:space="preserve">Kriterij 1. </w:t>
      </w:r>
      <w:r w:rsidRPr="000258F8">
        <w:rPr>
          <w:rFonts w:ascii="Times New Roman" w:hAnsi="Times New Roman" w:cs="Times New Roman"/>
          <w:color w:val="000000"/>
          <w:sz w:val="24"/>
          <w:szCs w:val="24"/>
        </w:rPr>
        <w:t>&lt;</w:t>
      </w:r>
      <w:r w:rsidRPr="000258F8">
        <w:rPr>
          <w:rFonts w:ascii="Times New Roman" w:hAnsi="Times New Roman" w:cs="Times New Roman"/>
          <w:i/>
          <w:color w:val="000000"/>
          <w:sz w:val="24"/>
          <w:szCs w:val="24"/>
        </w:rPr>
        <w:t>umetnuti naziv specifičnog kriterija</w:t>
      </w:r>
      <w:r w:rsidRPr="000258F8">
        <w:rPr>
          <w:rFonts w:ascii="Times New Roman" w:hAnsi="Times New Roman" w:cs="Times New Roman"/>
          <w:color w:val="000000"/>
          <w:sz w:val="24"/>
          <w:szCs w:val="24"/>
        </w:rPr>
        <w:t>&gt;</w:t>
      </w:r>
    </w:p>
    <w:p w14:paraId="5B133F7B" w14:textId="77777777" w:rsidR="006E7529" w:rsidRPr="000258F8" w:rsidRDefault="006E7529" w:rsidP="006E7529">
      <w:pPr>
        <w:spacing w:after="0" w:line="240" w:lineRule="auto"/>
        <w:jc w:val="both"/>
        <w:rPr>
          <w:rFonts w:ascii="Times New Roman" w:hAnsi="Times New Roman"/>
          <w:color w:val="000000"/>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umetnuti definiciju i opis specifičnog kriterija</w:t>
      </w:r>
      <w:r w:rsidRPr="000258F8">
        <w:rPr>
          <w:rFonts w:ascii="Times New Roman" w:hAnsi="Times New Roman"/>
          <w:color w:val="000000"/>
          <w:sz w:val="24"/>
          <w:szCs w:val="24"/>
        </w:rPr>
        <w:t>&gt;</w:t>
      </w:r>
    </w:p>
    <w:p w14:paraId="0C773065" w14:textId="77777777" w:rsidR="006E7529" w:rsidRPr="000258F8" w:rsidRDefault="006E7529" w:rsidP="006E7529">
      <w:pPr>
        <w:spacing w:after="0" w:line="240" w:lineRule="auto"/>
        <w:jc w:val="both"/>
        <w:rPr>
          <w:rFonts w:ascii="Times New Roman" w:hAnsi="Times New Roman"/>
          <w:color w:val="000000"/>
          <w:sz w:val="24"/>
          <w:szCs w:val="24"/>
        </w:rPr>
      </w:pPr>
    </w:p>
    <w:p w14:paraId="53885CF2" w14:textId="77777777" w:rsidR="006E7529" w:rsidRPr="000258F8" w:rsidRDefault="006E7529" w:rsidP="006E7529">
      <w:pPr>
        <w:spacing w:after="0" w:line="240" w:lineRule="auto"/>
        <w:jc w:val="both"/>
        <w:rPr>
          <w:rFonts w:ascii="Times New Roman" w:hAnsi="Times New Roman"/>
          <w:color w:val="000000"/>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 xml:space="preserve">umetnuti naziv specifičnog kriterija </w:t>
      </w:r>
      <w:r w:rsidRPr="000258F8">
        <w:rPr>
          <w:rFonts w:ascii="Times New Roman" w:hAnsi="Times New Roman"/>
          <w:color w:val="000000"/>
          <w:sz w:val="24"/>
          <w:szCs w:val="24"/>
        </w:rPr>
        <w:t xml:space="preserve">&gt; ocjenjivat će se na temelju: </w:t>
      </w:r>
    </w:p>
    <w:p w14:paraId="316289FB" w14:textId="77777777" w:rsidR="006E7529" w:rsidRPr="000258F8" w:rsidRDefault="006E7529" w:rsidP="006E7529">
      <w:pPr>
        <w:spacing w:after="0" w:line="240" w:lineRule="auto"/>
        <w:jc w:val="both"/>
        <w:rPr>
          <w:rFonts w:ascii="Times New Roman" w:hAnsi="Times New Roman"/>
          <w:color w:val="000000"/>
          <w:sz w:val="24"/>
          <w:szCs w:val="24"/>
        </w:rPr>
      </w:pPr>
    </w:p>
    <w:p w14:paraId="2C542266" w14:textId="77777777" w:rsidR="006E7529" w:rsidRPr="000258F8" w:rsidRDefault="006E7529" w:rsidP="006E7529">
      <w:pPr>
        <w:pStyle w:val="ListParagraph"/>
        <w:numPr>
          <w:ilvl w:val="0"/>
          <w:numId w:val="37"/>
        </w:numPr>
        <w:ind w:left="1428"/>
        <w:jc w:val="both"/>
        <w:rPr>
          <w:noProof w:val="0"/>
          <w:color w:val="000000"/>
        </w:rPr>
      </w:pPr>
      <w:r w:rsidRPr="000258F8">
        <w:rPr>
          <w:noProof w:val="0"/>
          <w:color w:val="000000"/>
        </w:rPr>
        <w:t>&lt;</w:t>
      </w:r>
      <w:r w:rsidRPr="000258F8">
        <w:rPr>
          <w:i/>
          <w:noProof w:val="0"/>
          <w:color w:val="000000"/>
        </w:rPr>
        <w:t>umetnuti opis pitanja</w:t>
      </w:r>
      <w:r w:rsidRPr="000258F8">
        <w:rPr>
          <w:noProof w:val="0"/>
          <w:color w:val="000000"/>
        </w:rPr>
        <w:t>&gt;</w:t>
      </w:r>
    </w:p>
    <w:p w14:paraId="32B87015" w14:textId="77777777" w:rsidR="006E7529" w:rsidRPr="000258F8" w:rsidRDefault="006E7529" w:rsidP="006E7529">
      <w:pPr>
        <w:pStyle w:val="ListParagraph"/>
        <w:numPr>
          <w:ilvl w:val="0"/>
          <w:numId w:val="37"/>
        </w:numPr>
        <w:ind w:left="1428"/>
        <w:jc w:val="both"/>
        <w:rPr>
          <w:noProof w:val="0"/>
          <w:color w:val="000000"/>
        </w:rPr>
      </w:pPr>
      <w:r w:rsidRPr="000258F8">
        <w:rPr>
          <w:noProof w:val="0"/>
          <w:color w:val="000000"/>
        </w:rPr>
        <w:t>...</w:t>
      </w:r>
    </w:p>
    <w:p w14:paraId="68B0A4FA" w14:textId="77777777" w:rsidR="006E7529" w:rsidRPr="000258F8" w:rsidRDefault="006E7529" w:rsidP="006E7529">
      <w:pPr>
        <w:pStyle w:val="ListParagraph"/>
        <w:autoSpaceDE w:val="0"/>
        <w:autoSpaceDN w:val="0"/>
        <w:adjustRightInd w:val="0"/>
        <w:spacing w:after="120"/>
        <w:ind w:left="714"/>
        <w:jc w:val="both"/>
        <w:rPr>
          <w:noProof w:val="0"/>
          <w:color w:val="000000"/>
        </w:rPr>
      </w:pPr>
    </w:p>
    <w:p w14:paraId="5BB5F25F" w14:textId="77777777" w:rsidR="006E7529" w:rsidRPr="000258F8" w:rsidRDefault="006E7529" w:rsidP="006E7529">
      <w:pPr>
        <w:pStyle w:val="Heading3"/>
        <w:spacing w:before="0" w:line="240" w:lineRule="auto"/>
        <w:jc w:val="both"/>
        <w:rPr>
          <w:rFonts w:ascii="Times New Roman" w:hAnsi="Times New Roman" w:cs="Times New Roman"/>
          <w:sz w:val="24"/>
          <w:szCs w:val="24"/>
        </w:rPr>
      </w:pPr>
      <w:r w:rsidRPr="000258F8">
        <w:rPr>
          <w:rFonts w:ascii="Times New Roman" w:hAnsi="Times New Roman" w:cs="Times New Roman"/>
          <w:sz w:val="24"/>
          <w:szCs w:val="24"/>
        </w:rPr>
        <w:t xml:space="preserve">Kriterij 2. </w:t>
      </w:r>
      <w:r w:rsidRPr="000258F8">
        <w:rPr>
          <w:rFonts w:ascii="Times New Roman" w:hAnsi="Times New Roman" w:cs="Times New Roman"/>
          <w:color w:val="000000"/>
          <w:sz w:val="24"/>
          <w:szCs w:val="24"/>
        </w:rPr>
        <w:t>&lt;</w:t>
      </w:r>
      <w:r w:rsidRPr="000258F8">
        <w:rPr>
          <w:rFonts w:ascii="Times New Roman" w:hAnsi="Times New Roman" w:cs="Times New Roman"/>
          <w:i/>
          <w:color w:val="000000"/>
          <w:sz w:val="24"/>
          <w:szCs w:val="24"/>
        </w:rPr>
        <w:t>umetnuti naziv specifičnog kriterija</w:t>
      </w:r>
      <w:r w:rsidRPr="000258F8">
        <w:rPr>
          <w:rFonts w:ascii="Times New Roman" w:hAnsi="Times New Roman" w:cs="Times New Roman"/>
          <w:color w:val="000000"/>
          <w:sz w:val="24"/>
          <w:szCs w:val="24"/>
        </w:rPr>
        <w:t>&gt;</w:t>
      </w:r>
    </w:p>
    <w:p w14:paraId="6E200166" w14:textId="77777777" w:rsidR="006E7529" w:rsidRPr="000258F8" w:rsidRDefault="006E7529" w:rsidP="006E7529">
      <w:pPr>
        <w:spacing w:after="0" w:line="240" w:lineRule="auto"/>
        <w:jc w:val="both"/>
        <w:rPr>
          <w:rFonts w:ascii="Times New Roman" w:hAnsi="Times New Roman"/>
          <w:color w:val="000000"/>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umetnuti definiciju i opis specifičnog kriterija</w:t>
      </w:r>
      <w:r w:rsidRPr="000258F8">
        <w:rPr>
          <w:rFonts w:ascii="Times New Roman" w:hAnsi="Times New Roman"/>
          <w:color w:val="000000"/>
          <w:sz w:val="24"/>
          <w:szCs w:val="24"/>
        </w:rPr>
        <w:t>&gt;</w:t>
      </w:r>
    </w:p>
    <w:p w14:paraId="5CE28C8E" w14:textId="77777777" w:rsidR="006E7529" w:rsidRPr="000258F8" w:rsidRDefault="006E7529" w:rsidP="006E7529">
      <w:pPr>
        <w:spacing w:after="0" w:line="240" w:lineRule="auto"/>
        <w:jc w:val="both"/>
        <w:rPr>
          <w:rFonts w:ascii="Times New Roman" w:hAnsi="Times New Roman"/>
          <w:color w:val="000000"/>
          <w:sz w:val="24"/>
          <w:szCs w:val="24"/>
        </w:rPr>
      </w:pPr>
    </w:p>
    <w:p w14:paraId="7A371001" w14:textId="77777777" w:rsidR="006E7529" w:rsidRPr="000258F8" w:rsidRDefault="006E7529" w:rsidP="006E7529">
      <w:pPr>
        <w:spacing w:after="0" w:line="240" w:lineRule="auto"/>
        <w:jc w:val="both"/>
        <w:rPr>
          <w:rFonts w:ascii="Times New Roman" w:hAnsi="Times New Roman"/>
          <w:color w:val="000000"/>
          <w:sz w:val="24"/>
          <w:szCs w:val="24"/>
        </w:rPr>
      </w:pPr>
      <w:r w:rsidRPr="000258F8">
        <w:rPr>
          <w:rFonts w:ascii="Times New Roman" w:hAnsi="Times New Roman"/>
          <w:color w:val="000000"/>
          <w:sz w:val="24"/>
          <w:szCs w:val="24"/>
        </w:rPr>
        <w:t>&lt;</w:t>
      </w:r>
      <w:r w:rsidRPr="000258F8">
        <w:rPr>
          <w:rFonts w:ascii="Times New Roman" w:hAnsi="Times New Roman"/>
          <w:i/>
          <w:color w:val="000000"/>
          <w:sz w:val="24"/>
          <w:szCs w:val="24"/>
        </w:rPr>
        <w:t xml:space="preserve">umetnuti naziv specifičnog kriterija </w:t>
      </w:r>
      <w:r w:rsidRPr="000258F8">
        <w:rPr>
          <w:rFonts w:ascii="Times New Roman" w:hAnsi="Times New Roman"/>
          <w:color w:val="000000"/>
          <w:sz w:val="24"/>
          <w:szCs w:val="24"/>
        </w:rPr>
        <w:t xml:space="preserve">&gt; ocjenjivat će se na temelju: </w:t>
      </w:r>
    </w:p>
    <w:p w14:paraId="2D6DF033" w14:textId="77777777" w:rsidR="006E7529" w:rsidRPr="000258F8" w:rsidRDefault="006E7529" w:rsidP="006E7529">
      <w:pPr>
        <w:spacing w:after="0" w:line="240" w:lineRule="auto"/>
        <w:jc w:val="both"/>
        <w:rPr>
          <w:rFonts w:ascii="Times New Roman" w:hAnsi="Times New Roman"/>
          <w:color w:val="000000"/>
          <w:sz w:val="24"/>
          <w:szCs w:val="24"/>
        </w:rPr>
      </w:pPr>
    </w:p>
    <w:p w14:paraId="6DA4957D" w14:textId="77777777" w:rsidR="006E7529" w:rsidRPr="000258F8" w:rsidRDefault="006E7529" w:rsidP="006E7529">
      <w:pPr>
        <w:pStyle w:val="ListParagraph"/>
        <w:numPr>
          <w:ilvl w:val="0"/>
          <w:numId w:val="37"/>
        </w:numPr>
        <w:jc w:val="both"/>
        <w:rPr>
          <w:noProof w:val="0"/>
          <w:color w:val="000000"/>
        </w:rPr>
      </w:pPr>
      <w:r w:rsidRPr="000258F8">
        <w:rPr>
          <w:noProof w:val="0"/>
          <w:color w:val="000000"/>
        </w:rPr>
        <w:t>&lt;</w:t>
      </w:r>
      <w:r w:rsidRPr="000258F8">
        <w:rPr>
          <w:i/>
          <w:noProof w:val="0"/>
          <w:color w:val="000000"/>
        </w:rPr>
        <w:t>umetnuti opis pitanja</w:t>
      </w:r>
      <w:r w:rsidRPr="000258F8">
        <w:rPr>
          <w:noProof w:val="0"/>
          <w:color w:val="000000"/>
        </w:rPr>
        <w:t>&gt;</w:t>
      </w:r>
    </w:p>
    <w:p w14:paraId="5E07C8C1" w14:textId="77777777" w:rsidR="006E7529" w:rsidRPr="000258F8" w:rsidRDefault="006E7529" w:rsidP="006E7529">
      <w:pPr>
        <w:pStyle w:val="ListParagraph"/>
        <w:numPr>
          <w:ilvl w:val="0"/>
          <w:numId w:val="37"/>
        </w:numPr>
        <w:jc w:val="both"/>
        <w:rPr>
          <w:noProof w:val="0"/>
          <w:color w:val="000000"/>
        </w:rPr>
      </w:pPr>
      <w:r w:rsidRPr="000258F8">
        <w:rPr>
          <w:noProof w:val="0"/>
          <w:color w:val="000000"/>
        </w:rPr>
        <w:t>...</w:t>
      </w:r>
    </w:p>
    <w:p w14:paraId="6BAD8720" w14:textId="77777777" w:rsidR="006E7529" w:rsidRPr="000258F8" w:rsidRDefault="006E7529" w:rsidP="006E7529">
      <w:pPr>
        <w:pStyle w:val="ListParagraph"/>
        <w:jc w:val="both"/>
        <w:rPr>
          <w:noProof w:val="0"/>
          <w:color w:val="000000"/>
        </w:rPr>
      </w:pPr>
      <w:r w:rsidRPr="000258F8">
        <w:rPr>
          <w:noProof w:val="0"/>
          <w:color w:val="000000"/>
        </w:rPr>
        <w:t xml:space="preserve"> </w:t>
      </w:r>
    </w:p>
    <w:p w14:paraId="0CE8AA7D" w14:textId="77777777" w:rsidR="00BF1185" w:rsidRPr="000258F8" w:rsidRDefault="00BF1185" w:rsidP="00AA0C2F">
      <w:pPr>
        <w:pStyle w:val="ListParagraph"/>
        <w:autoSpaceDE w:val="0"/>
        <w:autoSpaceDN w:val="0"/>
        <w:adjustRightInd w:val="0"/>
        <w:jc w:val="both"/>
        <w:rPr>
          <w:b/>
          <w:bCs/>
          <w:noProof w:val="0"/>
        </w:rPr>
      </w:pPr>
    </w:p>
    <w:sectPr w:rsidR="00BF1185" w:rsidRPr="000258F8" w:rsidSect="00A04C67">
      <w:footerReference w:type="default" r:id="rId10"/>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314409" w14:textId="77777777" w:rsidR="00C3213D" w:rsidRDefault="00C3213D" w:rsidP="005613B3">
      <w:pPr>
        <w:spacing w:after="0" w:line="240" w:lineRule="auto"/>
      </w:pPr>
      <w:r>
        <w:separator/>
      </w:r>
    </w:p>
  </w:endnote>
  <w:endnote w:type="continuationSeparator" w:id="0">
    <w:p w14:paraId="0B661215" w14:textId="77777777" w:rsidR="00C3213D" w:rsidRDefault="00C3213D" w:rsidP="00561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AngsanaUPC">
    <w:charset w:val="00"/>
    <w:family w:val="roman"/>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2E7408" w14:textId="20563ECB" w:rsidR="00897514" w:rsidRPr="00897514" w:rsidRDefault="00897514">
    <w:pPr>
      <w:pStyle w:val="Footer"/>
      <w:jc w:val="center"/>
      <w:rPr>
        <w:rFonts w:ascii="Times New Roman" w:hAnsi="Times New Roman"/>
        <w:sz w:val="18"/>
        <w:szCs w:val="18"/>
      </w:rPr>
    </w:pPr>
    <w:r w:rsidRPr="00897514">
      <w:rPr>
        <w:rFonts w:ascii="Times New Roman" w:hAnsi="Times New Roman"/>
        <w:sz w:val="18"/>
        <w:szCs w:val="18"/>
      </w:rPr>
      <w:t xml:space="preserve">Stranica </w:t>
    </w:r>
    <w:sdt>
      <w:sdtPr>
        <w:rPr>
          <w:rFonts w:ascii="Times New Roman" w:hAnsi="Times New Roman"/>
          <w:sz w:val="18"/>
          <w:szCs w:val="18"/>
        </w:rPr>
        <w:id w:val="1549183707"/>
        <w:docPartObj>
          <w:docPartGallery w:val="Page Numbers (Bottom of Page)"/>
          <w:docPartUnique/>
        </w:docPartObj>
      </w:sdtPr>
      <w:sdtEndPr>
        <w:rPr>
          <w:noProof/>
        </w:rPr>
      </w:sdtEndPr>
      <w:sdtContent>
        <w:r w:rsidRPr="00897514">
          <w:rPr>
            <w:rFonts w:ascii="Times New Roman" w:hAnsi="Times New Roman"/>
            <w:sz w:val="18"/>
            <w:szCs w:val="18"/>
          </w:rPr>
          <w:fldChar w:fldCharType="begin"/>
        </w:r>
        <w:r w:rsidRPr="00897514">
          <w:rPr>
            <w:rFonts w:ascii="Times New Roman" w:hAnsi="Times New Roman"/>
            <w:sz w:val="18"/>
            <w:szCs w:val="18"/>
          </w:rPr>
          <w:instrText xml:space="preserve"> PAGE   \* MERGEFORMAT </w:instrText>
        </w:r>
        <w:r w:rsidRPr="00897514">
          <w:rPr>
            <w:rFonts w:ascii="Times New Roman" w:hAnsi="Times New Roman"/>
            <w:sz w:val="18"/>
            <w:szCs w:val="18"/>
          </w:rPr>
          <w:fldChar w:fldCharType="separate"/>
        </w:r>
        <w:r w:rsidR="004D03D0">
          <w:rPr>
            <w:rFonts w:ascii="Times New Roman" w:hAnsi="Times New Roman"/>
            <w:noProof/>
            <w:sz w:val="18"/>
            <w:szCs w:val="18"/>
          </w:rPr>
          <w:t>3</w:t>
        </w:r>
        <w:r w:rsidRPr="00897514">
          <w:rPr>
            <w:rFonts w:ascii="Times New Roman" w:hAnsi="Times New Roman"/>
            <w:noProof/>
            <w:sz w:val="18"/>
            <w:szCs w:val="18"/>
          </w:rPr>
          <w:fldChar w:fldCharType="end"/>
        </w:r>
      </w:sdtContent>
    </w:sdt>
  </w:p>
  <w:p w14:paraId="088715AC" w14:textId="77777777" w:rsidR="006E7529" w:rsidRDefault="006E75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3E34D5" w14:textId="77777777" w:rsidR="00C3213D" w:rsidRDefault="00C3213D" w:rsidP="005613B3">
      <w:pPr>
        <w:spacing w:after="0" w:line="240" w:lineRule="auto"/>
      </w:pPr>
      <w:r>
        <w:separator/>
      </w:r>
    </w:p>
  </w:footnote>
  <w:footnote w:type="continuationSeparator" w:id="0">
    <w:p w14:paraId="6964346B" w14:textId="77777777" w:rsidR="00C3213D" w:rsidRDefault="00C3213D" w:rsidP="005613B3">
      <w:pPr>
        <w:spacing w:after="0" w:line="240" w:lineRule="auto"/>
      </w:pPr>
      <w:r>
        <w:continuationSeparator/>
      </w:r>
    </w:p>
  </w:footnote>
  <w:footnote w:id="1">
    <w:p w14:paraId="3AEA69CF" w14:textId="77777777" w:rsidR="006E7529" w:rsidRPr="000258F8" w:rsidRDefault="006E7529" w:rsidP="006E7529">
      <w:pPr>
        <w:pStyle w:val="FootnoteText"/>
        <w:jc w:val="both"/>
        <w:rPr>
          <w:rFonts w:ascii="Times New Roman" w:hAnsi="Times New Roman"/>
          <w:bCs/>
          <w:color w:val="000000"/>
          <w:sz w:val="16"/>
          <w:szCs w:val="16"/>
        </w:rPr>
      </w:pPr>
      <w:r w:rsidRPr="000258F8">
        <w:rPr>
          <w:rStyle w:val="FootnoteReference"/>
          <w:rFonts w:ascii="Times New Roman" w:hAnsi="Times New Roman"/>
          <w:sz w:val="16"/>
          <w:szCs w:val="16"/>
        </w:rPr>
        <w:footnoteRef/>
      </w:r>
      <w:r w:rsidRPr="000258F8">
        <w:rPr>
          <w:rFonts w:ascii="Times New Roman" w:hAnsi="Times New Roman"/>
          <w:sz w:val="16"/>
          <w:szCs w:val="16"/>
        </w:rPr>
        <w:t xml:space="preserve"> Težinski faktor označava udio pojedinog specifičnog kriterija odabira u ukupno ostvarivim bodovima prema svim primjenjivim kriterijima za predmetni specifični cilj (ovi specifični kriteriji odabira i opći kriteriji odabira). Težinski faktor određuje se samo za specifične kriterije odabira </w:t>
      </w:r>
      <w:r w:rsidRPr="000258F8">
        <w:rPr>
          <w:rFonts w:ascii="Times New Roman" w:hAnsi="Times New Roman"/>
          <w:bCs/>
          <w:color w:val="000000"/>
          <w:sz w:val="16"/>
          <w:szCs w:val="16"/>
        </w:rPr>
        <w:t xml:space="preserve">koji se primjenjuju putem ocjenjivanja i to ili kao fiksna postotna vrijednost ili kao raspon postotnih vrijednosti. Fiksna postotna vrijednost ili raspon postotnih vrijednosti mora biti razrađen na način da zbroj postotnih vrijednosti povezanih sa specifičnim kriterijima odabira primjenjivim na pojedini specifični cilj nosi većinu od ukupnog broja bodova koji će se dodjeljivati u obrascu za ocjenjivanje projektnih prijedloga u okviru pojedinog postupka dodjele bespovratnih sredstava.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54EA4"/>
    <w:multiLevelType w:val="hybridMultilevel"/>
    <w:tmpl w:val="816445F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49E5978"/>
    <w:multiLevelType w:val="hybridMultilevel"/>
    <w:tmpl w:val="36167B16"/>
    <w:lvl w:ilvl="0" w:tplc="041A000F">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2" w15:restartNumberingAfterBreak="0">
    <w:nsid w:val="0732407C"/>
    <w:multiLevelType w:val="hybridMultilevel"/>
    <w:tmpl w:val="5798E4C4"/>
    <w:lvl w:ilvl="0" w:tplc="31C244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602789"/>
    <w:multiLevelType w:val="hybridMultilevel"/>
    <w:tmpl w:val="7364425A"/>
    <w:lvl w:ilvl="0" w:tplc="7C46207A">
      <w:start w:val="18"/>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0106CE5"/>
    <w:multiLevelType w:val="hybridMultilevel"/>
    <w:tmpl w:val="6DBEAFDE"/>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5" w15:restartNumberingAfterBreak="0">
    <w:nsid w:val="11E35655"/>
    <w:multiLevelType w:val="hybridMultilevel"/>
    <w:tmpl w:val="765AC652"/>
    <w:lvl w:ilvl="0" w:tplc="F8D6F1CA">
      <w:start w:val="1"/>
      <w:numFmt w:val="decimal"/>
      <w:lvlText w:val="%1."/>
      <w:lvlJc w:val="left"/>
      <w:pPr>
        <w:ind w:left="1065" w:hanging="705"/>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2061394"/>
    <w:multiLevelType w:val="hybridMultilevel"/>
    <w:tmpl w:val="8904D020"/>
    <w:lvl w:ilvl="0" w:tplc="C54EEDC0">
      <w:start w:val="1"/>
      <w:numFmt w:val="decimal"/>
      <w:lvlText w:val="%1."/>
      <w:lvlJc w:val="left"/>
      <w:pPr>
        <w:ind w:left="720" w:hanging="360"/>
      </w:pPr>
      <w:rPr>
        <w:rFonts w:eastAsia="Calibri"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5264A8"/>
    <w:multiLevelType w:val="hybridMultilevel"/>
    <w:tmpl w:val="19B817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8094B44"/>
    <w:multiLevelType w:val="multilevel"/>
    <w:tmpl w:val="041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 w15:restartNumberingAfterBreak="0">
    <w:nsid w:val="18300D2A"/>
    <w:multiLevelType w:val="hybridMultilevel"/>
    <w:tmpl w:val="4686E8AC"/>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1EC64B39"/>
    <w:multiLevelType w:val="multilevel"/>
    <w:tmpl w:val="041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1" w15:restartNumberingAfterBreak="0">
    <w:nsid w:val="211136A7"/>
    <w:multiLevelType w:val="hybridMultilevel"/>
    <w:tmpl w:val="5FD03AE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6B05A83"/>
    <w:multiLevelType w:val="hybridMultilevel"/>
    <w:tmpl w:val="D2E658C4"/>
    <w:lvl w:ilvl="0" w:tplc="041A0001">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3" w15:restartNumberingAfterBreak="0">
    <w:nsid w:val="27B75AF2"/>
    <w:multiLevelType w:val="hybridMultilevel"/>
    <w:tmpl w:val="E30CE55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B78610B"/>
    <w:multiLevelType w:val="hybridMultilevel"/>
    <w:tmpl w:val="5798E4C4"/>
    <w:lvl w:ilvl="0" w:tplc="31C244EE">
      <w:start w:val="1"/>
      <w:numFmt w:val="decimal"/>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2C394481"/>
    <w:multiLevelType w:val="hybridMultilevel"/>
    <w:tmpl w:val="586E0ED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0BC49E9"/>
    <w:multiLevelType w:val="hybridMultilevel"/>
    <w:tmpl w:val="A36ACC08"/>
    <w:lvl w:ilvl="0" w:tplc="BD60BBC2">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3EB6A76"/>
    <w:multiLevelType w:val="hybridMultilevel"/>
    <w:tmpl w:val="13B46300"/>
    <w:lvl w:ilvl="0" w:tplc="9200AD1A">
      <w:start w:val="1"/>
      <w:numFmt w:val="decimal"/>
      <w:lvlText w:val="%1."/>
      <w:lvlJc w:val="left"/>
      <w:pPr>
        <w:ind w:left="1785" w:hanging="360"/>
      </w:pPr>
      <w:rPr>
        <w:rFonts w:ascii="Lucida Sans Unicode" w:eastAsia="Times New Roman" w:hAnsi="Lucida Sans Unicode" w:cs="Lucida Sans Unicode"/>
      </w:rPr>
    </w:lvl>
    <w:lvl w:ilvl="1" w:tplc="041A0019" w:tentative="1">
      <w:start w:val="1"/>
      <w:numFmt w:val="lowerLetter"/>
      <w:lvlText w:val="%2."/>
      <w:lvlJc w:val="left"/>
      <w:pPr>
        <w:ind w:left="2505" w:hanging="360"/>
      </w:pPr>
    </w:lvl>
    <w:lvl w:ilvl="2" w:tplc="041A001B" w:tentative="1">
      <w:start w:val="1"/>
      <w:numFmt w:val="lowerRoman"/>
      <w:lvlText w:val="%3."/>
      <w:lvlJc w:val="right"/>
      <w:pPr>
        <w:ind w:left="3225" w:hanging="180"/>
      </w:pPr>
    </w:lvl>
    <w:lvl w:ilvl="3" w:tplc="041A000F" w:tentative="1">
      <w:start w:val="1"/>
      <w:numFmt w:val="decimal"/>
      <w:lvlText w:val="%4."/>
      <w:lvlJc w:val="left"/>
      <w:pPr>
        <w:ind w:left="3945" w:hanging="360"/>
      </w:pPr>
    </w:lvl>
    <w:lvl w:ilvl="4" w:tplc="041A0019" w:tentative="1">
      <w:start w:val="1"/>
      <w:numFmt w:val="lowerLetter"/>
      <w:lvlText w:val="%5."/>
      <w:lvlJc w:val="left"/>
      <w:pPr>
        <w:ind w:left="4665" w:hanging="360"/>
      </w:pPr>
    </w:lvl>
    <w:lvl w:ilvl="5" w:tplc="041A001B" w:tentative="1">
      <w:start w:val="1"/>
      <w:numFmt w:val="lowerRoman"/>
      <w:lvlText w:val="%6."/>
      <w:lvlJc w:val="right"/>
      <w:pPr>
        <w:ind w:left="5385" w:hanging="180"/>
      </w:pPr>
    </w:lvl>
    <w:lvl w:ilvl="6" w:tplc="041A000F" w:tentative="1">
      <w:start w:val="1"/>
      <w:numFmt w:val="decimal"/>
      <w:lvlText w:val="%7."/>
      <w:lvlJc w:val="left"/>
      <w:pPr>
        <w:ind w:left="6105" w:hanging="360"/>
      </w:pPr>
    </w:lvl>
    <w:lvl w:ilvl="7" w:tplc="041A0019" w:tentative="1">
      <w:start w:val="1"/>
      <w:numFmt w:val="lowerLetter"/>
      <w:lvlText w:val="%8."/>
      <w:lvlJc w:val="left"/>
      <w:pPr>
        <w:ind w:left="6825" w:hanging="360"/>
      </w:pPr>
    </w:lvl>
    <w:lvl w:ilvl="8" w:tplc="041A001B" w:tentative="1">
      <w:start w:val="1"/>
      <w:numFmt w:val="lowerRoman"/>
      <w:lvlText w:val="%9."/>
      <w:lvlJc w:val="right"/>
      <w:pPr>
        <w:ind w:left="7545" w:hanging="180"/>
      </w:pPr>
    </w:lvl>
  </w:abstractNum>
  <w:abstractNum w:abstractNumId="18" w15:restartNumberingAfterBreak="0">
    <w:nsid w:val="353C7BD1"/>
    <w:multiLevelType w:val="hybridMultilevel"/>
    <w:tmpl w:val="73EEECC4"/>
    <w:lvl w:ilvl="0" w:tplc="041A0001">
      <w:start w:val="1"/>
      <w:numFmt w:val="bullet"/>
      <w:lvlText w:val=""/>
      <w:lvlJc w:val="left"/>
      <w:pPr>
        <w:ind w:left="1428" w:hanging="360"/>
      </w:pPr>
      <w:rPr>
        <w:rFonts w:ascii="Symbol" w:hAnsi="Symbol" w:hint="default"/>
      </w:rPr>
    </w:lvl>
    <w:lvl w:ilvl="1" w:tplc="041A0003" w:tentative="1">
      <w:start w:val="1"/>
      <w:numFmt w:val="bullet"/>
      <w:lvlText w:val="o"/>
      <w:lvlJc w:val="left"/>
      <w:pPr>
        <w:ind w:left="2148" w:hanging="360"/>
      </w:pPr>
      <w:rPr>
        <w:rFonts w:ascii="Courier New" w:hAnsi="Courier New" w:cs="Courier New" w:hint="default"/>
      </w:rPr>
    </w:lvl>
    <w:lvl w:ilvl="2" w:tplc="041A0005" w:tentative="1">
      <w:start w:val="1"/>
      <w:numFmt w:val="bullet"/>
      <w:lvlText w:val=""/>
      <w:lvlJc w:val="left"/>
      <w:pPr>
        <w:ind w:left="2868" w:hanging="360"/>
      </w:pPr>
      <w:rPr>
        <w:rFonts w:ascii="Wingdings" w:hAnsi="Wingdings" w:hint="default"/>
      </w:rPr>
    </w:lvl>
    <w:lvl w:ilvl="3" w:tplc="041A0001" w:tentative="1">
      <w:start w:val="1"/>
      <w:numFmt w:val="bullet"/>
      <w:lvlText w:val=""/>
      <w:lvlJc w:val="left"/>
      <w:pPr>
        <w:ind w:left="3588" w:hanging="360"/>
      </w:pPr>
      <w:rPr>
        <w:rFonts w:ascii="Symbol" w:hAnsi="Symbol" w:hint="default"/>
      </w:rPr>
    </w:lvl>
    <w:lvl w:ilvl="4" w:tplc="041A0003" w:tentative="1">
      <w:start w:val="1"/>
      <w:numFmt w:val="bullet"/>
      <w:lvlText w:val="o"/>
      <w:lvlJc w:val="left"/>
      <w:pPr>
        <w:ind w:left="4308" w:hanging="360"/>
      </w:pPr>
      <w:rPr>
        <w:rFonts w:ascii="Courier New" w:hAnsi="Courier New" w:cs="Courier New" w:hint="default"/>
      </w:rPr>
    </w:lvl>
    <w:lvl w:ilvl="5" w:tplc="041A0005" w:tentative="1">
      <w:start w:val="1"/>
      <w:numFmt w:val="bullet"/>
      <w:lvlText w:val=""/>
      <w:lvlJc w:val="left"/>
      <w:pPr>
        <w:ind w:left="5028" w:hanging="360"/>
      </w:pPr>
      <w:rPr>
        <w:rFonts w:ascii="Wingdings" w:hAnsi="Wingdings" w:hint="default"/>
      </w:rPr>
    </w:lvl>
    <w:lvl w:ilvl="6" w:tplc="041A0001" w:tentative="1">
      <w:start w:val="1"/>
      <w:numFmt w:val="bullet"/>
      <w:lvlText w:val=""/>
      <w:lvlJc w:val="left"/>
      <w:pPr>
        <w:ind w:left="5748" w:hanging="360"/>
      </w:pPr>
      <w:rPr>
        <w:rFonts w:ascii="Symbol" w:hAnsi="Symbol" w:hint="default"/>
      </w:rPr>
    </w:lvl>
    <w:lvl w:ilvl="7" w:tplc="041A0003" w:tentative="1">
      <w:start w:val="1"/>
      <w:numFmt w:val="bullet"/>
      <w:lvlText w:val="o"/>
      <w:lvlJc w:val="left"/>
      <w:pPr>
        <w:ind w:left="6468" w:hanging="360"/>
      </w:pPr>
      <w:rPr>
        <w:rFonts w:ascii="Courier New" w:hAnsi="Courier New" w:cs="Courier New" w:hint="default"/>
      </w:rPr>
    </w:lvl>
    <w:lvl w:ilvl="8" w:tplc="041A0005" w:tentative="1">
      <w:start w:val="1"/>
      <w:numFmt w:val="bullet"/>
      <w:lvlText w:val=""/>
      <w:lvlJc w:val="left"/>
      <w:pPr>
        <w:ind w:left="7188" w:hanging="360"/>
      </w:pPr>
      <w:rPr>
        <w:rFonts w:ascii="Wingdings" w:hAnsi="Wingdings" w:hint="default"/>
      </w:rPr>
    </w:lvl>
  </w:abstractNum>
  <w:abstractNum w:abstractNumId="19" w15:restartNumberingAfterBreak="0">
    <w:nsid w:val="38A43702"/>
    <w:multiLevelType w:val="hybridMultilevel"/>
    <w:tmpl w:val="76B457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BFD0CC8"/>
    <w:multiLevelType w:val="multilevel"/>
    <w:tmpl w:val="041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1" w15:restartNumberingAfterBreak="0">
    <w:nsid w:val="3D040216"/>
    <w:multiLevelType w:val="hybridMultilevel"/>
    <w:tmpl w:val="562A0964"/>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2" w15:restartNumberingAfterBreak="0">
    <w:nsid w:val="47252621"/>
    <w:multiLevelType w:val="hybridMultilevel"/>
    <w:tmpl w:val="009E0540"/>
    <w:lvl w:ilvl="0" w:tplc="D1D6B3CA">
      <w:start w:val="1"/>
      <w:numFmt w:val="lowerLetter"/>
      <w:lvlText w:val="%1)"/>
      <w:lvlJc w:val="left"/>
      <w:pPr>
        <w:ind w:left="720" w:hanging="360"/>
      </w:pPr>
      <w:rPr>
        <w:rFonts w:asciiTheme="minorHAnsi" w:eastAsia="Cambria" w:hAnsiTheme="minorHAnsi" w:cs="Lucida Sans Unicode" w:hint="default"/>
        <w:u w:val="singl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810599B"/>
    <w:multiLevelType w:val="hybridMultilevel"/>
    <w:tmpl w:val="DBCE2832"/>
    <w:lvl w:ilvl="0" w:tplc="3EE09C84">
      <w:start w:val="1"/>
      <w:numFmt w:val="decimal"/>
      <w:lvlText w:val="%1."/>
      <w:lvlJc w:val="left"/>
      <w:pPr>
        <w:ind w:left="1425" w:hanging="360"/>
      </w:pPr>
      <w:rPr>
        <w:rFonts w:hint="default"/>
      </w:rPr>
    </w:lvl>
    <w:lvl w:ilvl="1" w:tplc="041A0019" w:tentative="1">
      <w:start w:val="1"/>
      <w:numFmt w:val="lowerLetter"/>
      <w:lvlText w:val="%2."/>
      <w:lvlJc w:val="left"/>
      <w:pPr>
        <w:ind w:left="2145" w:hanging="360"/>
      </w:pPr>
    </w:lvl>
    <w:lvl w:ilvl="2" w:tplc="041A001B" w:tentative="1">
      <w:start w:val="1"/>
      <w:numFmt w:val="lowerRoman"/>
      <w:lvlText w:val="%3."/>
      <w:lvlJc w:val="right"/>
      <w:pPr>
        <w:ind w:left="2865" w:hanging="180"/>
      </w:pPr>
    </w:lvl>
    <w:lvl w:ilvl="3" w:tplc="041A000F" w:tentative="1">
      <w:start w:val="1"/>
      <w:numFmt w:val="decimal"/>
      <w:lvlText w:val="%4."/>
      <w:lvlJc w:val="left"/>
      <w:pPr>
        <w:ind w:left="3585" w:hanging="360"/>
      </w:pPr>
    </w:lvl>
    <w:lvl w:ilvl="4" w:tplc="041A0019" w:tentative="1">
      <w:start w:val="1"/>
      <w:numFmt w:val="lowerLetter"/>
      <w:lvlText w:val="%5."/>
      <w:lvlJc w:val="left"/>
      <w:pPr>
        <w:ind w:left="4305" w:hanging="360"/>
      </w:pPr>
    </w:lvl>
    <w:lvl w:ilvl="5" w:tplc="041A001B" w:tentative="1">
      <w:start w:val="1"/>
      <w:numFmt w:val="lowerRoman"/>
      <w:lvlText w:val="%6."/>
      <w:lvlJc w:val="right"/>
      <w:pPr>
        <w:ind w:left="5025" w:hanging="180"/>
      </w:pPr>
    </w:lvl>
    <w:lvl w:ilvl="6" w:tplc="041A000F" w:tentative="1">
      <w:start w:val="1"/>
      <w:numFmt w:val="decimal"/>
      <w:lvlText w:val="%7."/>
      <w:lvlJc w:val="left"/>
      <w:pPr>
        <w:ind w:left="5745" w:hanging="360"/>
      </w:pPr>
    </w:lvl>
    <w:lvl w:ilvl="7" w:tplc="041A0019" w:tentative="1">
      <w:start w:val="1"/>
      <w:numFmt w:val="lowerLetter"/>
      <w:lvlText w:val="%8."/>
      <w:lvlJc w:val="left"/>
      <w:pPr>
        <w:ind w:left="6465" w:hanging="360"/>
      </w:pPr>
    </w:lvl>
    <w:lvl w:ilvl="8" w:tplc="041A001B" w:tentative="1">
      <w:start w:val="1"/>
      <w:numFmt w:val="lowerRoman"/>
      <w:lvlText w:val="%9."/>
      <w:lvlJc w:val="right"/>
      <w:pPr>
        <w:ind w:left="7185" w:hanging="180"/>
      </w:pPr>
    </w:lvl>
  </w:abstractNum>
  <w:abstractNum w:abstractNumId="24" w15:restartNumberingAfterBreak="0">
    <w:nsid w:val="53703519"/>
    <w:multiLevelType w:val="hybridMultilevel"/>
    <w:tmpl w:val="0DB2D65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390774B"/>
    <w:multiLevelType w:val="hybridMultilevel"/>
    <w:tmpl w:val="00F89760"/>
    <w:lvl w:ilvl="0" w:tplc="BEE2679A">
      <w:start w:val="5"/>
      <w:numFmt w:val="decimal"/>
      <w:lvlText w:val="%1"/>
      <w:lvlJc w:val="left"/>
      <w:pPr>
        <w:ind w:left="720" w:hanging="360"/>
      </w:pPr>
      <w:rPr>
        <w:rFonts w:ascii="Calibri" w:hAnsi="Calibri" w:cs="Times New Roman" w:hint="default"/>
        <w:color w:val="auto"/>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5252D7F"/>
    <w:multiLevelType w:val="hybridMultilevel"/>
    <w:tmpl w:val="5798E4C4"/>
    <w:lvl w:ilvl="0" w:tplc="31C244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79534E6"/>
    <w:multiLevelType w:val="hybridMultilevel"/>
    <w:tmpl w:val="8DD809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01B3D8B"/>
    <w:multiLevelType w:val="hybridMultilevel"/>
    <w:tmpl w:val="57D038C2"/>
    <w:lvl w:ilvl="0" w:tplc="041A000F">
      <w:start w:val="1"/>
      <w:numFmt w:val="decimal"/>
      <w:lvlText w:val="%1."/>
      <w:lvlJc w:val="left"/>
      <w:pPr>
        <w:ind w:left="1440" w:hanging="360"/>
      </w:pPr>
      <w:rPr>
        <w:rFonts w:cs="Times New Roman"/>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9" w15:restartNumberingAfterBreak="0">
    <w:nsid w:val="611F3502"/>
    <w:multiLevelType w:val="hybridMultilevel"/>
    <w:tmpl w:val="EF7AD5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5012DF3"/>
    <w:multiLevelType w:val="hybridMultilevel"/>
    <w:tmpl w:val="D7C67D2A"/>
    <w:lvl w:ilvl="0" w:tplc="73D0732C">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1" w15:restartNumberingAfterBreak="0">
    <w:nsid w:val="65AC41A5"/>
    <w:multiLevelType w:val="hybridMultilevel"/>
    <w:tmpl w:val="564047D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2" w15:restartNumberingAfterBreak="0">
    <w:nsid w:val="71AD50E4"/>
    <w:multiLevelType w:val="hybridMultilevel"/>
    <w:tmpl w:val="F7503E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76417EB2"/>
    <w:multiLevelType w:val="hybridMultilevel"/>
    <w:tmpl w:val="DDC6A35C"/>
    <w:lvl w:ilvl="0" w:tplc="DEE0C890">
      <w:start w:val="1"/>
      <w:numFmt w:val="decimal"/>
      <w:lvlText w:val="%1."/>
      <w:lvlJc w:val="left"/>
      <w:pPr>
        <w:ind w:left="720" w:hanging="360"/>
      </w:pPr>
      <w:rPr>
        <w:rFonts w:eastAsia="Calibri" w:hint="default"/>
        <w:b/>
        <w:color w:val="00000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4" w15:restartNumberingAfterBreak="0">
    <w:nsid w:val="7D2E2C01"/>
    <w:multiLevelType w:val="hybridMultilevel"/>
    <w:tmpl w:val="784EA5C2"/>
    <w:lvl w:ilvl="0" w:tplc="C234C4AC">
      <w:start w:val="1"/>
      <w:numFmt w:val="decimal"/>
      <w:lvlText w:val="%1."/>
      <w:lvlJc w:val="left"/>
      <w:pPr>
        <w:ind w:left="786" w:hanging="360"/>
      </w:pPr>
      <w:rPr>
        <w:rFonts w:hint="default"/>
      </w:r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35" w15:restartNumberingAfterBreak="0">
    <w:nsid w:val="7EF301B6"/>
    <w:multiLevelType w:val="multilevel"/>
    <w:tmpl w:val="041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6" w15:restartNumberingAfterBreak="0">
    <w:nsid w:val="7F287E0D"/>
    <w:multiLevelType w:val="hybridMultilevel"/>
    <w:tmpl w:val="368CE9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6"/>
  </w:num>
  <w:num w:numId="2">
    <w:abstractNumId w:val="22"/>
  </w:num>
  <w:num w:numId="3">
    <w:abstractNumId w:val="21"/>
  </w:num>
  <w:num w:numId="4">
    <w:abstractNumId w:val="4"/>
  </w:num>
  <w:num w:numId="5">
    <w:abstractNumId w:val="31"/>
  </w:num>
  <w:num w:numId="6">
    <w:abstractNumId w:val="9"/>
  </w:num>
  <w:num w:numId="7">
    <w:abstractNumId w:val="18"/>
  </w:num>
  <w:num w:numId="8">
    <w:abstractNumId w:val="12"/>
  </w:num>
  <w:num w:numId="9">
    <w:abstractNumId w:val="10"/>
  </w:num>
  <w:num w:numId="10">
    <w:abstractNumId w:val="8"/>
  </w:num>
  <w:num w:numId="11">
    <w:abstractNumId w:val="35"/>
  </w:num>
  <w:num w:numId="12">
    <w:abstractNumId w:val="20"/>
  </w:num>
  <w:num w:numId="13">
    <w:abstractNumId w:val="33"/>
  </w:num>
  <w:num w:numId="14">
    <w:abstractNumId w:val="6"/>
  </w:num>
  <w:num w:numId="15">
    <w:abstractNumId w:val="25"/>
  </w:num>
  <w:num w:numId="16">
    <w:abstractNumId w:val="28"/>
  </w:num>
  <w:num w:numId="17">
    <w:abstractNumId w:val="1"/>
  </w:num>
  <w:num w:numId="18">
    <w:abstractNumId w:val="14"/>
  </w:num>
  <w:num w:numId="19">
    <w:abstractNumId w:val="15"/>
  </w:num>
  <w:num w:numId="20">
    <w:abstractNumId w:val="2"/>
  </w:num>
  <w:num w:numId="21">
    <w:abstractNumId w:val="26"/>
  </w:num>
  <w:num w:numId="22">
    <w:abstractNumId w:val="34"/>
  </w:num>
  <w:num w:numId="23">
    <w:abstractNumId w:val="30"/>
  </w:num>
  <w:num w:numId="24">
    <w:abstractNumId w:val="24"/>
  </w:num>
  <w:num w:numId="25">
    <w:abstractNumId w:val="29"/>
  </w:num>
  <w:num w:numId="26">
    <w:abstractNumId w:val="27"/>
  </w:num>
  <w:num w:numId="27">
    <w:abstractNumId w:val="5"/>
  </w:num>
  <w:num w:numId="28">
    <w:abstractNumId w:val="23"/>
  </w:num>
  <w:num w:numId="29">
    <w:abstractNumId w:val="17"/>
  </w:num>
  <w:num w:numId="30">
    <w:abstractNumId w:val="11"/>
  </w:num>
  <w:num w:numId="31">
    <w:abstractNumId w:val="32"/>
  </w:num>
  <w:num w:numId="32">
    <w:abstractNumId w:val="7"/>
  </w:num>
  <w:num w:numId="33">
    <w:abstractNumId w:val="0"/>
  </w:num>
  <w:num w:numId="34">
    <w:abstractNumId w:val="13"/>
  </w:num>
  <w:num w:numId="35">
    <w:abstractNumId w:val="36"/>
  </w:num>
  <w:num w:numId="36">
    <w:abstractNumId w:val="3"/>
  </w:num>
  <w:num w:numId="3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4C67"/>
    <w:rsid w:val="00017A92"/>
    <w:rsid w:val="00023DC1"/>
    <w:rsid w:val="000258F8"/>
    <w:rsid w:val="000775BD"/>
    <w:rsid w:val="000C4ADC"/>
    <w:rsid w:val="000C6C36"/>
    <w:rsid w:val="000E0AD4"/>
    <w:rsid w:val="000F317B"/>
    <w:rsid w:val="00137704"/>
    <w:rsid w:val="00166BD0"/>
    <w:rsid w:val="00175C5A"/>
    <w:rsid w:val="001770E6"/>
    <w:rsid w:val="0018702A"/>
    <w:rsid w:val="00196325"/>
    <w:rsid w:val="00197AD9"/>
    <w:rsid w:val="001C374D"/>
    <w:rsid w:val="001C662B"/>
    <w:rsid w:val="001D2098"/>
    <w:rsid w:val="00203C24"/>
    <w:rsid w:val="00236D26"/>
    <w:rsid w:val="00252AF5"/>
    <w:rsid w:val="00254956"/>
    <w:rsid w:val="002560EB"/>
    <w:rsid w:val="002574CD"/>
    <w:rsid w:val="00260AA6"/>
    <w:rsid w:val="00260FA5"/>
    <w:rsid w:val="0026519F"/>
    <w:rsid w:val="002661E2"/>
    <w:rsid w:val="002671AD"/>
    <w:rsid w:val="00280540"/>
    <w:rsid w:val="0028519E"/>
    <w:rsid w:val="00297148"/>
    <w:rsid w:val="002A73AB"/>
    <w:rsid w:val="002D1213"/>
    <w:rsid w:val="002F2761"/>
    <w:rsid w:val="00314F45"/>
    <w:rsid w:val="003304C6"/>
    <w:rsid w:val="00337532"/>
    <w:rsid w:val="00360E29"/>
    <w:rsid w:val="00367D6C"/>
    <w:rsid w:val="00387848"/>
    <w:rsid w:val="0039052D"/>
    <w:rsid w:val="003A0513"/>
    <w:rsid w:val="003A11C4"/>
    <w:rsid w:val="003B1B19"/>
    <w:rsid w:val="003D4AF8"/>
    <w:rsid w:val="003D4CEA"/>
    <w:rsid w:val="003F7787"/>
    <w:rsid w:val="004623E8"/>
    <w:rsid w:val="004627C6"/>
    <w:rsid w:val="00466DEE"/>
    <w:rsid w:val="00477E80"/>
    <w:rsid w:val="0048019F"/>
    <w:rsid w:val="0048121F"/>
    <w:rsid w:val="0048315D"/>
    <w:rsid w:val="004875FC"/>
    <w:rsid w:val="004913C7"/>
    <w:rsid w:val="004C12DD"/>
    <w:rsid w:val="004D03D0"/>
    <w:rsid w:val="004D622E"/>
    <w:rsid w:val="004E61EE"/>
    <w:rsid w:val="004E7A9E"/>
    <w:rsid w:val="0052753E"/>
    <w:rsid w:val="00555950"/>
    <w:rsid w:val="005613B3"/>
    <w:rsid w:val="00562761"/>
    <w:rsid w:val="00580A94"/>
    <w:rsid w:val="005A4202"/>
    <w:rsid w:val="005D01EC"/>
    <w:rsid w:val="005D5777"/>
    <w:rsid w:val="005E269A"/>
    <w:rsid w:val="006052B9"/>
    <w:rsid w:val="00611A0B"/>
    <w:rsid w:val="00622D81"/>
    <w:rsid w:val="0062602B"/>
    <w:rsid w:val="00644085"/>
    <w:rsid w:val="00676CFC"/>
    <w:rsid w:val="006820B7"/>
    <w:rsid w:val="00682364"/>
    <w:rsid w:val="00696525"/>
    <w:rsid w:val="0069789B"/>
    <w:rsid w:val="006B61C4"/>
    <w:rsid w:val="006E7529"/>
    <w:rsid w:val="006E7BC3"/>
    <w:rsid w:val="00701685"/>
    <w:rsid w:val="00705D27"/>
    <w:rsid w:val="00715A4D"/>
    <w:rsid w:val="007546ED"/>
    <w:rsid w:val="00754994"/>
    <w:rsid w:val="00767FC0"/>
    <w:rsid w:val="00771800"/>
    <w:rsid w:val="00776668"/>
    <w:rsid w:val="00791572"/>
    <w:rsid w:val="007A7E84"/>
    <w:rsid w:val="007B0A86"/>
    <w:rsid w:val="007C5B1D"/>
    <w:rsid w:val="007D5443"/>
    <w:rsid w:val="007E46F6"/>
    <w:rsid w:val="00802CBC"/>
    <w:rsid w:val="00827B24"/>
    <w:rsid w:val="00843C1C"/>
    <w:rsid w:val="00857914"/>
    <w:rsid w:val="00870B88"/>
    <w:rsid w:val="00873D80"/>
    <w:rsid w:val="00874355"/>
    <w:rsid w:val="008745F0"/>
    <w:rsid w:val="008967C2"/>
    <w:rsid w:val="00897514"/>
    <w:rsid w:val="008A015E"/>
    <w:rsid w:val="008A3C2F"/>
    <w:rsid w:val="008A4F52"/>
    <w:rsid w:val="009055DF"/>
    <w:rsid w:val="009228C1"/>
    <w:rsid w:val="00941733"/>
    <w:rsid w:val="00943A18"/>
    <w:rsid w:val="0094796F"/>
    <w:rsid w:val="00950FE4"/>
    <w:rsid w:val="009640EF"/>
    <w:rsid w:val="00977EF5"/>
    <w:rsid w:val="009B7186"/>
    <w:rsid w:val="009C1D45"/>
    <w:rsid w:val="009D4987"/>
    <w:rsid w:val="009E1C05"/>
    <w:rsid w:val="009F217D"/>
    <w:rsid w:val="00A01BE3"/>
    <w:rsid w:val="00A022A9"/>
    <w:rsid w:val="00A02B3F"/>
    <w:rsid w:val="00A02E1E"/>
    <w:rsid w:val="00A04C67"/>
    <w:rsid w:val="00A12E86"/>
    <w:rsid w:val="00A2672F"/>
    <w:rsid w:val="00A74675"/>
    <w:rsid w:val="00A90B2A"/>
    <w:rsid w:val="00AA0C2F"/>
    <w:rsid w:val="00AA162A"/>
    <w:rsid w:val="00AB1292"/>
    <w:rsid w:val="00AF58A7"/>
    <w:rsid w:val="00AF715E"/>
    <w:rsid w:val="00B05638"/>
    <w:rsid w:val="00B16770"/>
    <w:rsid w:val="00B16835"/>
    <w:rsid w:val="00B33B90"/>
    <w:rsid w:val="00B51EC8"/>
    <w:rsid w:val="00B54EC1"/>
    <w:rsid w:val="00B63A57"/>
    <w:rsid w:val="00B713D7"/>
    <w:rsid w:val="00B71A00"/>
    <w:rsid w:val="00B81A28"/>
    <w:rsid w:val="00B92948"/>
    <w:rsid w:val="00BA71D7"/>
    <w:rsid w:val="00BA728F"/>
    <w:rsid w:val="00BB1CFF"/>
    <w:rsid w:val="00BD2735"/>
    <w:rsid w:val="00BD2C3D"/>
    <w:rsid w:val="00BD647C"/>
    <w:rsid w:val="00BF1185"/>
    <w:rsid w:val="00C04DB2"/>
    <w:rsid w:val="00C133CB"/>
    <w:rsid w:val="00C2510A"/>
    <w:rsid w:val="00C25B7D"/>
    <w:rsid w:val="00C31B99"/>
    <w:rsid w:val="00C3213D"/>
    <w:rsid w:val="00C4713D"/>
    <w:rsid w:val="00C57792"/>
    <w:rsid w:val="00C6528F"/>
    <w:rsid w:val="00C9462B"/>
    <w:rsid w:val="00C952FE"/>
    <w:rsid w:val="00CD5EBC"/>
    <w:rsid w:val="00CD7363"/>
    <w:rsid w:val="00CE1244"/>
    <w:rsid w:val="00CE2945"/>
    <w:rsid w:val="00CF207F"/>
    <w:rsid w:val="00D02725"/>
    <w:rsid w:val="00D02E33"/>
    <w:rsid w:val="00D42259"/>
    <w:rsid w:val="00D47FBD"/>
    <w:rsid w:val="00D539A2"/>
    <w:rsid w:val="00D57053"/>
    <w:rsid w:val="00DA1E52"/>
    <w:rsid w:val="00DC04EB"/>
    <w:rsid w:val="00DD4FED"/>
    <w:rsid w:val="00DE0B3C"/>
    <w:rsid w:val="00DE3BE9"/>
    <w:rsid w:val="00DE77CC"/>
    <w:rsid w:val="00E02417"/>
    <w:rsid w:val="00E326BE"/>
    <w:rsid w:val="00E83C12"/>
    <w:rsid w:val="00EB42C4"/>
    <w:rsid w:val="00EC2634"/>
    <w:rsid w:val="00ED2123"/>
    <w:rsid w:val="00ED43F8"/>
    <w:rsid w:val="00ED68B6"/>
    <w:rsid w:val="00EF26B9"/>
    <w:rsid w:val="00F104DE"/>
    <w:rsid w:val="00F12BA1"/>
    <w:rsid w:val="00F1338A"/>
    <w:rsid w:val="00F52715"/>
    <w:rsid w:val="00F56F30"/>
    <w:rsid w:val="00F61DF3"/>
    <w:rsid w:val="00FA60DA"/>
    <w:rsid w:val="00FD4BAC"/>
    <w:rsid w:val="00FE77D2"/>
  </w:rsids>
  <m:mathPr>
    <m:mathFont m:val="Cambria Math"/>
    <m:brkBin m:val="before"/>
    <m:brkBinSub m:val="--"/>
    <m:smallFrac m:val="0"/>
    <m:dispDef/>
    <m:lMargin m:val="0"/>
    <m:rMargin m:val="0"/>
    <m:defJc m:val="centerGroup"/>
    <m:wrapIndent m:val="1440"/>
    <m:intLim m:val="subSup"/>
    <m:naryLim m:val="undOvr"/>
  </m:mathPr>
  <w:themeFontLang w:val="hr-H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A4AC0"/>
  <w15:docId w15:val="{E70131B1-5E8D-44CB-AB7B-E6E533A949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12DD"/>
    <w:rPr>
      <w:rFonts w:ascii="Calibri" w:eastAsia="Times New Roman" w:hAnsi="Calibri" w:cs="Times New Roman"/>
      <w:lang w:eastAsia="hr-HR"/>
    </w:rPr>
  </w:style>
  <w:style w:type="paragraph" w:styleId="Heading3">
    <w:name w:val="heading 3"/>
    <w:basedOn w:val="Normal"/>
    <w:next w:val="Normal"/>
    <w:link w:val="Heading3Char"/>
    <w:uiPriority w:val="9"/>
    <w:semiHidden/>
    <w:unhideWhenUsed/>
    <w:qFormat/>
    <w:rsid w:val="005613B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04C67"/>
    <w:pPr>
      <w:spacing w:after="0" w:line="240" w:lineRule="auto"/>
      <w:ind w:left="720"/>
      <w:contextualSpacing/>
    </w:pPr>
    <w:rPr>
      <w:rFonts w:ascii="Times New Roman" w:hAnsi="Times New Roman"/>
      <w:noProof/>
      <w:sz w:val="24"/>
      <w:szCs w:val="24"/>
      <w:lang w:eastAsia="en-US"/>
    </w:rPr>
  </w:style>
  <w:style w:type="character" w:customStyle="1" w:styleId="ListParagraphChar">
    <w:name w:val="List Paragraph Char"/>
    <w:link w:val="ListParagraph"/>
    <w:uiPriority w:val="34"/>
    <w:locked/>
    <w:rsid w:val="00A04C67"/>
    <w:rPr>
      <w:rFonts w:ascii="Times New Roman" w:eastAsia="Times New Roman" w:hAnsi="Times New Roman" w:cs="Times New Roman"/>
      <w:noProof/>
      <w:sz w:val="24"/>
      <w:szCs w:val="24"/>
    </w:rPr>
  </w:style>
  <w:style w:type="character" w:customStyle="1" w:styleId="hps">
    <w:name w:val="hps"/>
    <w:uiPriority w:val="99"/>
    <w:rsid w:val="00A04C67"/>
  </w:style>
  <w:style w:type="character" w:customStyle="1" w:styleId="Bodytext385ptNotBoldNotItalic">
    <w:name w:val="Body text (3) + 8;5 pt;Not Bold;Not Italic"/>
    <w:rsid w:val="00A04C67"/>
    <w:rPr>
      <w:rFonts w:ascii="Times New Roman" w:eastAsia="Times New Roman" w:hAnsi="Times New Roman" w:cs="Times New Roman"/>
      <w:b/>
      <w:bCs/>
      <w:i/>
      <w:iCs/>
      <w:smallCaps w:val="0"/>
      <w:strike w:val="0"/>
      <w:color w:val="000000"/>
      <w:spacing w:val="0"/>
      <w:w w:val="100"/>
      <w:position w:val="0"/>
      <w:sz w:val="17"/>
      <w:szCs w:val="17"/>
      <w:u w:val="none"/>
      <w:shd w:val="clear" w:color="auto" w:fill="FFFFFF"/>
      <w:lang w:val="en-US"/>
    </w:rPr>
  </w:style>
  <w:style w:type="character" w:styleId="CommentReference">
    <w:name w:val="annotation reference"/>
    <w:basedOn w:val="DefaultParagraphFont"/>
    <w:uiPriority w:val="99"/>
    <w:semiHidden/>
    <w:unhideWhenUsed/>
    <w:rsid w:val="00A04C67"/>
    <w:rPr>
      <w:sz w:val="16"/>
      <w:szCs w:val="16"/>
    </w:rPr>
  </w:style>
  <w:style w:type="paragraph" w:styleId="CommentText">
    <w:name w:val="annotation text"/>
    <w:basedOn w:val="Normal"/>
    <w:link w:val="CommentTextChar"/>
    <w:uiPriority w:val="99"/>
    <w:semiHidden/>
    <w:unhideWhenUsed/>
    <w:rsid w:val="00A04C67"/>
    <w:pPr>
      <w:spacing w:line="240" w:lineRule="auto"/>
    </w:pPr>
    <w:rPr>
      <w:sz w:val="20"/>
      <w:szCs w:val="20"/>
    </w:rPr>
  </w:style>
  <w:style w:type="character" w:customStyle="1" w:styleId="CommentTextChar">
    <w:name w:val="Comment Text Char"/>
    <w:basedOn w:val="DefaultParagraphFont"/>
    <w:link w:val="CommentText"/>
    <w:uiPriority w:val="99"/>
    <w:semiHidden/>
    <w:rsid w:val="00A04C67"/>
    <w:rPr>
      <w:rFonts w:ascii="Calibri" w:eastAsia="Times New Roman" w:hAnsi="Calibri" w:cs="Times New Roman"/>
      <w:sz w:val="20"/>
      <w:szCs w:val="20"/>
      <w:lang w:eastAsia="hr-HR"/>
    </w:rPr>
  </w:style>
  <w:style w:type="paragraph" w:styleId="BalloonText">
    <w:name w:val="Balloon Text"/>
    <w:basedOn w:val="Normal"/>
    <w:link w:val="BalloonTextChar"/>
    <w:uiPriority w:val="99"/>
    <w:semiHidden/>
    <w:unhideWhenUsed/>
    <w:rsid w:val="00A04C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4C67"/>
    <w:rPr>
      <w:rFonts w:ascii="Tahoma" w:eastAsia="Times New Roman" w:hAnsi="Tahoma" w:cs="Tahoma"/>
      <w:sz w:val="16"/>
      <w:szCs w:val="16"/>
      <w:lang w:eastAsia="hr-HR"/>
    </w:rPr>
  </w:style>
  <w:style w:type="character" w:customStyle="1" w:styleId="Bodytext285pt">
    <w:name w:val="Body text (2) + 8;5 pt"/>
    <w:rsid w:val="00A04C67"/>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customStyle="1" w:styleId="Bodytext3TimesNewRoman11pt">
    <w:name w:val="Body text (3) + Times New Roman;11 pt"/>
    <w:basedOn w:val="DefaultParagraphFont"/>
    <w:rsid w:val="00A04C67"/>
    <w:rPr>
      <w:rFonts w:ascii="Times New Roman" w:eastAsia="Times New Roman" w:hAnsi="Times New Roman"/>
      <w:b w:val="0"/>
      <w:bCs w:val="0"/>
      <w:i w:val="0"/>
      <w:iCs w:val="0"/>
      <w:smallCaps w:val="0"/>
      <w:strike w:val="0"/>
      <w:color w:val="000000"/>
      <w:spacing w:val="0"/>
      <w:w w:val="100"/>
      <w:position w:val="0"/>
      <w:sz w:val="22"/>
      <w:szCs w:val="22"/>
      <w:u w:val="none"/>
      <w:shd w:val="clear" w:color="auto" w:fill="FFFFFF"/>
      <w:lang w:val="en-US"/>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
    <w:basedOn w:val="Normal"/>
    <w:link w:val="FootnoteTextChar"/>
    <w:uiPriority w:val="99"/>
    <w:unhideWhenUsed/>
    <w:rsid w:val="005613B3"/>
    <w:pPr>
      <w:spacing w:after="0" w:line="240" w:lineRule="auto"/>
    </w:pPr>
    <w:rPr>
      <w:sz w:val="20"/>
      <w:szCs w:val="20"/>
    </w:rPr>
  </w:style>
  <w:style w:type="character" w:customStyle="1" w:styleId="FootnoteTextChar">
    <w:name w:val="Footnote Text Char"/>
    <w:aliases w:val="Fußnote Char,Podrozdział Char,Fußnotentextf Char,Footnote Text Char Char Char Char,Footnote Text Char Char Char1,single space Char,FOOTNOTES Char,fn Char,stile 1 Char,Footnote Char,Footnote1 Char,Footnote2 Char,Footnote3 Char,f Char"/>
    <w:basedOn w:val="DefaultParagraphFont"/>
    <w:link w:val="FootnoteText"/>
    <w:uiPriority w:val="99"/>
    <w:rsid w:val="005613B3"/>
    <w:rPr>
      <w:rFonts w:ascii="Calibri" w:eastAsia="Times New Roman" w:hAnsi="Calibri" w:cs="Times New Roman"/>
      <w:sz w:val="20"/>
      <w:szCs w:val="20"/>
      <w:lang w:eastAsia="hr-HR"/>
    </w:rPr>
  </w:style>
  <w:style w:type="character" w:styleId="FootnoteReference">
    <w:name w:val="footnote reference"/>
    <w:aliases w:val="BVI fnr,ftref,BVI fnr Car Car,BVI fnr Car,BVI fnr Car Car Car Car,BVI fnr Car Car Car Car Char"/>
    <w:link w:val="Char2"/>
    <w:uiPriority w:val="99"/>
    <w:rsid w:val="005613B3"/>
    <w:rPr>
      <w:rFonts w:cs="Times New Roman"/>
      <w:vertAlign w:val="superscript"/>
    </w:rPr>
  </w:style>
  <w:style w:type="paragraph" w:customStyle="1" w:styleId="Char2">
    <w:name w:val="Char2"/>
    <w:basedOn w:val="Normal"/>
    <w:link w:val="FootnoteReference"/>
    <w:uiPriority w:val="99"/>
    <w:rsid w:val="005613B3"/>
    <w:pPr>
      <w:spacing w:after="160" w:line="240" w:lineRule="exact"/>
    </w:pPr>
    <w:rPr>
      <w:rFonts w:asciiTheme="minorHAnsi" w:eastAsiaTheme="minorHAnsi" w:hAnsiTheme="minorHAnsi"/>
      <w:vertAlign w:val="superscript"/>
      <w:lang w:eastAsia="en-US"/>
    </w:rPr>
  </w:style>
  <w:style w:type="table" w:customStyle="1" w:styleId="Reetkatablice1">
    <w:name w:val="Rešetka tablice1"/>
    <w:basedOn w:val="TableNormal"/>
    <w:next w:val="TableGrid"/>
    <w:uiPriority w:val="59"/>
    <w:rsid w:val="005613B3"/>
    <w:pPr>
      <w:spacing w:after="0" w:line="240" w:lineRule="auto"/>
    </w:pPr>
    <w:rPr>
      <w:rFonts w:eastAsia="Times New Roman"/>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5613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basedOn w:val="DefaultParagraphFont"/>
    <w:link w:val="Heading3"/>
    <w:uiPriority w:val="9"/>
    <w:rsid w:val="005613B3"/>
    <w:rPr>
      <w:rFonts w:asciiTheme="majorHAnsi" w:eastAsiaTheme="majorEastAsia" w:hAnsiTheme="majorHAnsi" w:cstheme="majorBidi"/>
      <w:b/>
      <w:bCs/>
      <w:color w:val="4F81BD" w:themeColor="accent1"/>
      <w:lang w:eastAsia="hr-HR"/>
    </w:rPr>
  </w:style>
  <w:style w:type="paragraph" w:styleId="CommentSubject">
    <w:name w:val="annotation subject"/>
    <w:basedOn w:val="CommentText"/>
    <w:next w:val="CommentText"/>
    <w:link w:val="CommentSubjectChar"/>
    <w:uiPriority w:val="99"/>
    <w:semiHidden/>
    <w:unhideWhenUsed/>
    <w:rsid w:val="00F61DF3"/>
    <w:rPr>
      <w:b/>
      <w:bCs/>
    </w:rPr>
  </w:style>
  <w:style w:type="character" w:customStyle="1" w:styleId="CommentSubjectChar">
    <w:name w:val="Comment Subject Char"/>
    <w:basedOn w:val="CommentTextChar"/>
    <w:link w:val="CommentSubject"/>
    <w:uiPriority w:val="99"/>
    <w:semiHidden/>
    <w:rsid w:val="00F61DF3"/>
    <w:rPr>
      <w:rFonts w:ascii="Calibri" w:eastAsia="Times New Roman" w:hAnsi="Calibri" w:cs="Times New Roman"/>
      <w:b/>
      <w:bCs/>
      <w:sz w:val="20"/>
      <w:szCs w:val="20"/>
      <w:lang w:eastAsia="hr-HR"/>
    </w:rPr>
  </w:style>
  <w:style w:type="paragraph" w:styleId="Revision">
    <w:name w:val="Revision"/>
    <w:hidden/>
    <w:uiPriority w:val="99"/>
    <w:semiHidden/>
    <w:rsid w:val="00F61DF3"/>
    <w:pPr>
      <w:spacing w:after="0" w:line="240" w:lineRule="auto"/>
    </w:pPr>
    <w:rPr>
      <w:rFonts w:ascii="Calibri" w:eastAsia="Times New Roman" w:hAnsi="Calibri" w:cs="Times New Roman"/>
      <w:lang w:eastAsia="hr-HR"/>
    </w:rPr>
  </w:style>
  <w:style w:type="paragraph" w:styleId="Header">
    <w:name w:val="header"/>
    <w:basedOn w:val="Normal"/>
    <w:link w:val="HeaderChar"/>
    <w:uiPriority w:val="99"/>
    <w:unhideWhenUsed/>
    <w:rsid w:val="004E7A9E"/>
    <w:pPr>
      <w:tabs>
        <w:tab w:val="center" w:pos="4536"/>
        <w:tab w:val="right" w:pos="9072"/>
      </w:tabs>
      <w:spacing w:after="0" w:line="240" w:lineRule="auto"/>
    </w:pPr>
  </w:style>
  <w:style w:type="character" w:customStyle="1" w:styleId="HeaderChar">
    <w:name w:val="Header Char"/>
    <w:basedOn w:val="DefaultParagraphFont"/>
    <w:link w:val="Header"/>
    <w:uiPriority w:val="99"/>
    <w:rsid w:val="004E7A9E"/>
    <w:rPr>
      <w:rFonts w:ascii="Calibri" w:eastAsia="Times New Roman" w:hAnsi="Calibri" w:cs="Times New Roman"/>
      <w:lang w:eastAsia="hr-HR"/>
    </w:rPr>
  </w:style>
  <w:style w:type="paragraph" w:styleId="Footer">
    <w:name w:val="footer"/>
    <w:basedOn w:val="Normal"/>
    <w:link w:val="FooterChar"/>
    <w:uiPriority w:val="99"/>
    <w:unhideWhenUsed/>
    <w:rsid w:val="004E7A9E"/>
    <w:pPr>
      <w:tabs>
        <w:tab w:val="center" w:pos="4536"/>
        <w:tab w:val="right" w:pos="9072"/>
      </w:tabs>
      <w:spacing w:after="0" w:line="240" w:lineRule="auto"/>
    </w:pPr>
  </w:style>
  <w:style w:type="character" w:customStyle="1" w:styleId="FooterChar">
    <w:name w:val="Footer Char"/>
    <w:basedOn w:val="DefaultParagraphFont"/>
    <w:link w:val="Footer"/>
    <w:uiPriority w:val="99"/>
    <w:rsid w:val="004E7A9E"/>
    <w:rPr>
      <w:rFonts w:ascii="Calibri" w:eastAsia="Times New Roman" w:hAnsi="Calibri" w:cs="Times New Roman"/>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E907DA8F1C64F428E4CAE1464D76AD2" ma:contentTypeVersion="2" ma:contentTypeDescription="Stvaranje novog dokumenta." ma:contentTypeScope="" ma:versionID="3c1101d8ca1a3eefe17656b637de2834">
  <xsd:schema xmlns:xsd="http://www.w3.org/2001/XMLSchema" xmlns:xs="http://www.w3.org/2001/XMLSchema" xmlns:p="http://schemas.microsoft.com/office/2006/metadata/properties" xmlns:ns2="e7897449-8e6f-4cef-be58-e81a4abd4035" targetNamespace="http://schemas.microsoft.com/office/2006/metadata/properties" ma:root="true" ma:fieldsID="88424cc9619e87aa95b86f2c2c791def" ns2:_="">
    <xsd:import namespace="e7897449-8e6f-4cef-be58-e81a4abd403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DA37BD-A3C7-4CBE-8F50-E00526D16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D41D68-5338-4026-BD14-380995D8C50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0BDA4E3-6D54-4DE6-85E8-DA680423B6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402</Words>
  <Characters>2297</Characters>
  <Application>Microsoft Office Word</Application>
  <DocSecurity>0</DocSecurity>
  <Lines>19</Lines>
  <Paragraphs>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Nenad Livun</dc:creator>
  <cp:lastModifiedBy>Ivana Fekete</cp:lastModifiedBy>
  <cp:revision>28</cp:revision>
  <cp:lastPrinted>2016-05-23T09:32:00Z</cp:lastPrinted>
  <dcterms:created xsi:type="dcterms:W3CDTF">2016-06-06T12:10:00Z</dcterms:created>
  <dcterms:modified xsi:type="dcterms:W3CDTF">2020-12-03T14:17:00Z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0x010100CE907DA8F1C64F428E4CAE1464D76AD2</vt:lpwstr>
  </property>
</Properties>
</file>