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84D570" w14:textId="77777777" w:rsidR="00611C9B" w:rsidRPr="00672229" w:rsidRDefault="00611C9B" w:rsidP="00EA377A">
      <w:pPr>
        <w:spacing w:after="160" w:line="259" w:lineRule="auto"/>
        <w:rPr>
          <w:rFonts w:eastAsia="Calibri"/>
          <w:b/>
          <w:color w:val="000000" w:themeColor="text1"/>
        </w:rPr>
      </w:pPr>
    </w:p>
    <w:tbl>
      <w:tblPr>
        <w:tblStyle w:val="TableGrid2"/>
        <w:tblW w:w="13240" w:type="dxa"/>
        <w:tblInd w:w="-743" w:type="dxa"/>
        <w:tblLook w:val="04A0" w:firstRow="1" w:lastRow="0" w:firstColumn="1" w:lastColumn="0" w:noHBand="0" w:noVBand="1"/>
      </w:tblPr>
      <w:tblGrid>
        <w:gridCol w:w="2843"/>
        <w:gridCol w:w="3564"/>
        <w:gridCol w:w="3558"/>
        <w:gridCol w:w="3275"/>
      </w:tblGrid>
      <w:tr w:rsidR="008766E4" w:rsidRPr="00672229" w14:paraId="48DF8EC5" w14:textId="77777777" w:rsidTr="008766E4">
        <w:trPr>
          <w:trHeight w:val="495"/>
        </w:trPr>
        <w:tc>
          <w:tcPr>
            <w:tcW w:w="2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FCDBD0" w14:textId="77777777" w:rsidR="008766E4" w:rsidRPr="00672229" w:rsidRDefault="008766E4" w:rsidP="008766E4">
            <w:pPr>
              <w:tabs>
                <w:tab w:val="left" w:pos="1257"/>
              </w:tabs>
              <w:spacing w:after="200" w:line="276" w:lineRule="auto"/>
              <w:jc w:val="center"/>
              <w:rPr>
                <w:rFonts w:ascii="Times New Roman" w:hAnsi="Times New Roman"/>
                <w:b/>
                <w:lang w:eastAsia="hr-HR" w:bidi="hr-HR"/>
              </w:rPr>
            </w:pPr>
          </w:p>
          <w:p w14:paraId="6D89A841" w14:textId="77777777" w:rsidR="008766E4" w:rsidRPr="00672229" w:rsidRDefault="008766E4" w:rsidP="008766E4">
            <w:pPr>
              <w:tabs>
                <w:tab w:val="left" w:pos="1257"/>
              </w:tabs>
              <w:spacing w:after="200" w:line="276" w:lineRule="auto"/>
              <w:jc w:val="center"/>
              <w:rPr>
                <w:rFonts w:ascii="Times New Roman" w:hAnsi="Times New Roman"/>
                <w:b/>
                <w:lang w:bidi="hr-HR"/>
              </w:rPr>
            </w:pPr>
            <w:r w:rsidRPr="00672229">
              <w:rPr>
                <w:rFonts w:ascii="Times New Roman" w:hAnsi="Times New Roman"/>
                <w:b/>
                <w:lang w:eastAsia="hr-HR" w:bidi="hr-HR"/>
              </w:rPr>
              <w:t>Ministarstvo regionalnoga razvoja i fondova Europske unije (MRRFEU)</w:t>
            </w:r>
          </w:p>
        </w:tc>
        <w:tc>
          <w:tcPr>
            <w:tcW w:w="35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8C2D1" w14:textId="77777777" w:rsidR="008766E4" w:rsidRPr="00672229" w:rsidRDefault="008766E4" w:rsidP="008766E4">
            <w:pPr>
              <w:tabs>
                <w:tab w:val="left" w:pos="1257"/>
              </w:tabs>
              <w:spacing w:after="200" w:line="276" w:lineRule="auto"/>
              <w:jc w:val="center"/>
              <w:rPr>
                <w:rFonts w:ascii="Times New Roman" w:hAnsi="Times New Roman"/>
                <w:b/>
                <w:lang w:eastAsia="hr-HR" w:bidi="hr-HR"/>
              </w:rPr>
            </w:pPr>
          </w:p>
          <w:p w14:paraId="4C26B9D8" w14:textId="77777777" w:rsidR="008766E4" w:rsidRPr="00672229" w:rsidRDefault="008766E4" w:rsidP="008766E4">
            <w:pPr>
              <w:tabs>
                <w:tab w:val="left" w:pos="1257"/>
              </w:tabs>
              <w:spacing w:after="200" w:line="276" w:lineRule="auto"/>
              <w:jc w:val="center"/>
              <w:rPr>
                <w:rFonts w:ascii="Times New Roman" w:hAnsi="Times New Roman"/>
                <w:b/>
                <w:lang w:bidi="hr-HR"/>
              </w:rPr>
            </w:pPr>
            <w:r w:rsidRPr="00672229">
              <w:rPr>
                <w:rFonts w:ascii="Times New Roman" w:hAnsi="Times New Roman"/>
                <w:b/>
              </w:rPr>
              <w:t>PRAVILA</w:t>
            </w:r>
            <w:r w:rsidRPr="00672229">
              <w:rPr>
                <w:rFonts w:ascii="Times New Roman" w:hAnsi="Times New Roman"/>
                <w:b/>
                <w:lang w:eastAsia="hr-HR" w:bidi="hr-HR"/>
              </w:rPr>
              <w:t xml:space="preserve"> 2014.-2020.</w:t>
            </w: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B47F38" w14:textId="77777777" w:rsidR="008766E4" w:rsidRPr="00672229" w:rsidRDefault="008766E4" w:rsidP="008766E4">
            <w:pPr>
              <w:tabs>
                <w:tab w:val="left" w:pos="1257"/>
              </w:tabs>
              <w:spacing w:after="200" w:line="276" w:lineRule="auto"/>
              <w:jc w:val="center"/>
              <w:rPr>
                <w:rFonts w:ascii="Times New Roman" w:hAnsi="Times New Roman"/>
                <w:b/>
                <w:lang w:bidi="hr-HR"/>
              </w:rPr>
            </w:pPr>
            <w:r w:rsidRPr="00672229">
              <w:rPr>
                <w:rFonts w:ascii="Times New Roman" w:hAnsi="Times New Roman"/>
                <w:b/>
                <w:lang w:eastAsia="hr-HR" w:bidi="hr-HR"/>
              </w:rPr>
              <w:t>Pravilo br.</w:t>
            </w:r>
          </w:p>
        </w:tc>
        <w:tc>
          <w:tcPr>
            <w:tcW w:w="3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814277" w14:textId="77777777" w:rsidR="008766E4" w:rsidRPr="00ED2A94" w:rsidRDefault="008766E4" w:rsidP="008766E4">
            <w:pPr>
              <w:tabs>
                <w:tab w:val="left" w:pos="1257"/>
              </w:tabs>
              <w:spacing w:after="200" w:line="276" w:lineRule="auto"/>
              <w:jc w:val="center"/>
              <w:rPr>
                <w:rFonts w:ascii="Times New Roman" w:hAnsi="Times New Roman"/>
                <w:b/>
                <w:lang w:bidi="hr-HR"/>
              </w:rPr>
            </w:pPr>
            <w:r w:rsidRPr="00ED2A94">
              <w:rPr>
                <w:rFonts w:ascii="Times New Roman" w:hAnsi="Times New Roman"/>
                <w:b/>
                <w:lang w:eastAsia="hr-HR" w:bidi="hr-HR"/>
              </w:rPr>
              <w:t>08</w:t>
            </w:r>
          </w:p>
        </w:tc>
      </w:tr>
      <w:tr w:rsidR="008766E4" w:rsidRPr="00672229" w14:paraId="4C9DD661" w14:textId="77777777" w:rsidTr="008766E4">
        <w:trPr>
          <w:trHeight w:val="286"/>
        </w:trPr>
        <w:tc>
          <w:tcPr>
            <w:tcW w:w="2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74F69B" w14:textId="77777777" w:rsidR="008766E4" w:rsidRPr="00672229" w:rsidRDefault="008766E4" w:rsidP="008766E4">
            <w:pPr>
              <w:spacing w:after="200" w:line="276" w:lineRule="auto"/>
              <w:rPr>
                <w:rFonts w:ascii="Times New Roman" w:hAnsi="Times New Roman"/>
                <w:b/>
                <w:lang w:bidi="hr-HR"/>
              </w:rPr>
            </w:pPr>
          </w:p>
        </w:tc>
        <w:tc>
          <w:tcPr>
            <w:tcW w:w="3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256661" w14:textId="77777777" w:rsidR="008766E4" w:rsidRPr="00672229" w:rsidRDefault="008766E4" w:rsidP="008766E4">
            <w:pPr>
              <w:spacing w:after="200" w:line="276" w:lineRule="auto"/>
              <w:rPr>
                <w:rFonts w:ascii="Times New Roman" w:hAnsi="Times New Roman"/>
                <w:b/>
                <w:lang w:bidi="hr-HR"/>
              </w:rPr>
            </w:pP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D5A1C8" w14:textId="77777777" w:rsidR="008766E4" w:rsidRPr="00672229" w:rsidRDefault="008766E4" w:rsidP="009C530C">
            <w:pPr>
              <w:tabs>
                <w:tab w:val="left" w:pos="1257"/>
              </w:tabs>
              <w:spacing w:after="200" w:line="276" w:lineRule="auto"/>
              <w:jc w:val="center"/>
              <w:rPr>
                <w:rFonts w:ascii="Times New Roman" w:hAnsi="Times New Roman"/>
                <w:b/>
                <w:lang w:bidi="hr-HR"/>
              </w:rPr>
            </w:pPr>
            <w:r w:rsidRPr="00672229">
              <w:rPr>
                <w:rFonts w:ascii="Times New Roman" w:hAnsi="Times New Roman"/>
                <w:b/>
                <w:lang w:eastAsia="hr-HR" w:bidi="hr-HR"/>
              </w:rPr>
              <w:t xml:space="preserve">Datum </w:t>
            </w:r>
          </w:p>
        </w:tc>
        <w:tc>
          <w:tcPr>
            <w:tcW w:w="3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AC49F3" w14:textId="6FE3EA4F" w:rsidR="008766E4" w:rsidRPr="00ED2A94" w:rsidRDefault="00AC498F" w:rsidP="004B426A">
            <w:pPr>
              <w:tabs>
                <w:tab w:val="left" w:pos="1257"/>
              </w:tabs>
              <w:spacing w:after="200" w:line="276" w:lineRule="auto"/>
              <w:jc w:val="center"/>
              <w:rPr>
                <w:rFonts w:ascii="Times New Roman" w:hAnsi="Times New Roman"/>
                <w:b/>
                <w:lang w:bidi="hr-HR"/>
              </w:rPr>
            </w:pPr>
            <w:r>
              <w:rPr>
                <w:rFonts w:ascii="Times New Roman" w:eastAsia="Times New Roman" w:hAnsi="Times New Roman"/>
                <w:b/>
              </w:rPr>
              <w:t>S</w:t>
            </w:r>
            <w:r w:rsidR="00893322">
              <w:rPr>
                <w:rFonts w:ascii="Times New Roman" w:eastAsia="Times New Roman" w:hAnsi="Times New Roman"/>
                <w:b/>
              </w:rPr>
              <w:t>tudeni</w:t>
            </w:r>
            <w:r>
              <w:rPr>
                <w:rFonts w:ascii="Times New Roman" w:eastAsia="Times New Roman" w:hAnsi="Times New Roman"/>
                <w:b/>
              </w:rPr>
              <w:t xml:space="preserve"> </w:t>
            </w:r>
            <w:r w:rsidR="00125518" w:rsidRPr="00ED2A94">
              <w:rPr>
                <w:rFonts w:ascii="Times New Roman" w:eastAsia="Times New Roman" w:hAnsi="Times New Roman"/>
                <w:b/>
              </w:rPr>
              <w:t>20</w:t>
            </w:r>
            <w:r w:rsidR="004B426A">
              <w:rPr>
                <w:rFonts w:ascii="Times New Roman" w:eastAsia="Times New Roman" w:hAnsi="Times New Roman"/>
                <w:b/>
              </w:rPr>
              <w:t>20</w:t>
            </w:r>
            <w:r w:rsidR="00125518" w:rsidRPr="00ED2A94">
              <w:rPr>
                <w:rFonts w:ascii="Times New Roman" w:eastAsia="Times New Roman" w:hAnsi="Times New Roman"/>
                <w:b/>
              </w:rPr>
              <w:t>.</w:t>
            </w:r>
          </w:p>
        </w:tc>
      </w:tr>
      <w:tr w:rsidR="008766E4" w:rsidRPr="00672229" w14:paraId="5892E783" w14:textId="77777777" w:rsidTr="008766E4">
        <w:trPr>
          <w:trHeight w:val="122"/>
        </w:trPr>
        <w:tc>
          <w:tcPr>
            <w:tcW w:w="2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361EAE" w14:textId="77777777" w:rsidR="008766E4" w:rsidRPr="00672229" w:rsidRDefault="008766E4" w:rsidP="008766E4">
            <w:pPr>
              <w:spacing w:after="200" w:line="276" w:lineRule="auto"/>
              <w:rPr>
                <w:rFonts w:ascii="Times New Roman" w:hAnsi="Times New Roman"/>
                <w:b/>
                <w:lang w:bidi="hr-HR"/>
              </w:rPr>
            </w:pPr>
          </w:p>
        </w:tc>
        <w:tc>
          <w:tcPr>
            <w:tcW w:w="35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43D213" w14:textId="77777777" w:rsidR="008766E4" w:rsidRPr="00672229" w:rsidRDefault="008766E4" w:rsidP="008766E4">
            <w:pPr>
              <w:tabs>
                <w:tab w:val="left" w:pos="1257"/>
              </w:tabs>
              <w:spacing w:after="200" w:line="276" w:lineRule="auto"/>
              <w:jc w:val="center"/>
              <w:rPr>
                <w:rFonts w:ascii="Times New Roman" w:hAnsi="Times New Roman"/>
                <w:b/>
              </w:rPr>
            </w:pPr>
          </w:p>
          <w:p w14:paraId="0DDF0D14" w14:textId="77777777" w:rsidR="008766E4" w:rsidRPr="00672229" w:rsidRDefault="008766E4" w:rsidP="008766E4">
            <w:pPr>
              <w:tabs>
                <w:tab w:val="left" w:pos="1257"/>
              </w:tabs>
              <w:spacing w:after="200" w:line="276" w:lineRule="auto"/>
              <w:jc w:val="center"/>
              <w:rPr>
                <w:rFonts w:ascii="Times New Roman" w:hAnsi="Times New Roman"/>
                <w:lang w:bidi="hr-HR"/>
              </w:rPr>
            </w:pPr>
            <w:r w:rsidRPr="00672229">
              <w:rPr>
                <w:rFonts w:ascii="Times New Roman" w:hAnsi="Times New Roman"/>
                <w:b/>
              </w:rPr>
              <w:t>Revizijski trag</w:t>
            </w: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057A81" w14:textId="77777777" w:rsidR="008766E4" w:rsidRPr="00672229" w:rsidRDefault="008766E4" w:rsidP="008766E4">
            <w:pPr>
              <w:tabs>
                <w:tab w:val="left" w:pos="1257"/>
              </w:tabs>
              <w:spacing w:after="200" w:line="276" w:lineRule="auto"/>
              <w:jc w:val="center"/>
              <w:rPr>
                <w:rFonts w:ascii="Times New Roman" w:hAnsi="Times New Roman"/>
                <w:b/>
                <w:lang w:bidi="hr-HR"/>
              </w:rPr>
            </w:pPr>
            <w:r w:rsidRPr="00672229">
              <w:rPr>
                <w:rFonts w:ascii="Times New Roman" w:hAnsi="Times New Roman"/>
                <w:b/>
                <w:lang w:eastAsia="hr-HR" w:bidi="hr-HR"/>
              </w:rPr>
              <w:t>Verzija</w:t>
            </w:r>
          </w:p>
        </w:tc>
        <w:tc>
          <w:tcPr>
            <w:tcW w:w="3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397039" w14:textId="15A0CEB7" w:rsidR="008766E4" w:rsidRPr="00ED2A94" w:rsidRDefault="00893322" w:rsidP="00CC1DF7">
            <w:pPr>
              <w:tabs>
                <w:tab w:val="left" w:pos="1257"/>
              </w:tabs>
              <w:spacing w:after="200" w:line="276" w:lineRule="auto"/>
              <w:jc w:val="center"/>
              <w:rPr>
                <w:rFonts w:ascii="Times New Roman" w:hAnsi="Times New Roman"/>
                <w:b/>
                <w:lang w:bidi="hr-HR"/>
              </w:rPr>
            </w:pPr>
            <w:r>
              <w:rPr>
                <w:rFonts w:ascii="Times New Roman" w:eastAsia="SimSun" w:hAnsi="Times New Roman"/>
                <w:b/>
              </w:rPr>
              <w:t>7</w:t>
            </w:r>
            <w:r w:rsidR="008513D0" w:rsidRPr="00ED2A94">
              <w:rPr>
                <w:rFonts w:ascii="Times New Roman" w:eastAsia="SimSun" w:hAnsi="Times New Roman"/>
                <w:b/>
              </w:rPr>
              <w:t>.0</w:t>
            </w:r>
          </w:p>
        </w:tc>
      </w:tr>
      <w:tr w:rsidR="008766E4" w:rsidRPr="00672229" w14:paraId="6BB1B7D7" w14:textId="77777777" w:rsidTr="008766E4">
        <w:trPr>
          <w:trHeight w:val="374"/>
        </w:trPr>
        <w:tc>
          <w:tcPr>
            <w:tcW w:w="2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C87E42" w14:textId="77777777" w:rsidR="008766E4" w:rsidRPr="00672229" w:rsidRDefault="008766E4" w:rsidP="008766E4">
            <w:pPr>
              <w:spacing w:after="200" w:line="276" w:lineRule="auto"/>
              <w:rPr>
                <w:rFonts w:ascii="Times New Roman" w:hAnsi="Times New Roman"/>
                <w:b/>
                <w:lang w:bidi="hr-HR"/>
              </w:rPr>
            </w:pPr>
          </w:p>
        </w:tc>
        <w:tc>
          <w:tcPr>
            <w:tcW w:w="3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A07282" w14:textId="77777777" w:rsidR="008766E4" w:rsidRPr="00672229" w:rsidRDefault="008766E4" w:rsidP="008766E4">
            <w:pPr>
              <w:spacing w:after="200" w:line="276" w:lineRule="auto"/>
              <w:rPr>
                <w:rFonts w:ascii="Times New Roman" w:hAnsi="Times New Roman"/>
                <w:lang w:bidi="hr-HR"/>
              </w:rPr>
            </w:pP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55B879" w14:textId="77777777" w:rsidR="008766E4" w:rsidRPr="00672229" w:rsidRDefault="008766E4" w:rsidP="008766E4">
            <w:pPr>
              <w:tabs>
                <w:tab w:val="left" w:pos="1257"/>
              </w:tabs>
              <w:spacing w:after="200" w:line="276" w:lineRule="auto"/>
              <w:jc w:val="center"/>
              <w:rPr>
                <w:rFonts w:ascii="Times New Roman" w:hAnsi="Times New Roman"/>
                <w:b/>
                <w:lang w:bidi="hr-HR"/>
              </w:rPr>
            </w:pPr>
            <w:r w:rsidRPr="00672229">
              <w:rPr>
                <w:rFonts w:ascii="Times New Roman" w:hAnsi="Times New Roman"/>
                <w:b/>
                <w:lang w:eastAsia="hr-HR" w:bidi="hr-HR"/>
              </w:rPr>
              <w:t xml:space="preserve">Prilog </w:t>
            </w:r>
          </w:p>
        </w:tc>
        <w:tc>
          <w:tcPr>
            <w:tcW w:w="3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92CC3B" w14:textId="77777777" w:rsidR="008766E4" w:rsidRPr="00672229" w:rsidRDefault="008766E4" w:rsidP="008766E4">
            <w:pPr>
              <w:tabs>
                <w:tab w:val="left" w:pos="1257"/>
              </w:tabs>
              <w:spacing w:after="200" w:line="276" w:lineRule="auto"/>
              <w:jc w:val="center"/>
              <w:rPr>
                <w:rFonts w:ascii="Times New Roman" w:hAnsi="Times New Roman"/>
                <w:b/>
                <w:lang w:bidi="hr-HR"/>
              </w:rPr>
            </w:pPr>
            <w:r w:rsidRPr="00672229">
              <w:rPr>
                <w:rFonts w:ascii="Times New Roman" w:hAnsi="Times New Roman"/>
                <w:b/>
                <w:lang w:eastAsia="hr-HR" w:bidi="hr-HR"/>
              </w:rPr>
              <w:t>01</w:t>
            </w:r>
          </w:p>
        </w:tc>
      </w:tr>
      <w:tr w:rsidR="008766E4" w:rsidRPr="00672229" w14:paraId="0D116750" w14:textId="77777777" w:rsidTr="008766E4">
        <w:trPr>
          <w:trHeight w:val="122"/>
        </w:trPr>
        <w:tc>
          <w:tcPr>
            <w:tcW w:w="2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E6AD17" w14:textId="77777777" w:rsidR="008766E4" w:rsidRPr="00672229" w:rsidRDefault="008766E4" w:rsidP="008766E4">
            <w:pPr>
              <w:spacing w:after="200" w:line="276" w:lineRule="auto"/>
              <w:rPr>
                <w:rFonts w:ascii="Times New Roman" w:hAnsi="Times New Roman"/>
                <w:b/>
                <w:lang w:bidi="hr-HR"/>
              </w:rPr>
            </w:pPr>
          </w:p>
        </w:tc>
        <w:tc>
          <w:tcPr>
            <w:tcW w:w="3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8B1A1A" w14:textId="77777777" w:rsidR="008766E4" w:rsidRPr="00672229" w:rsidRDefault="008766E4" w:rsidP="008766E4">
            <w:pPr>
              <w:spacing w:after="200" w:line="276" w:lineRule="auto"/>
              <w:rPr>
                <w:rFonts w:ascii="Times New Roman" w:hAnsi="Times New Roman"/>
                <w:lang w:bidi="hr-HR"/>
              </w:rPr>
            </w:pP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7553FA" w14:textId="77777777" w:rsidR="008766E4" w:rsidRPr="00672229" w:rsidRDefault="009C530C" w:rsidP="008766E4">
            <w:pPr>
              <w:tabs>
                <w:tab w:val="left" w:pos="1257"/>
              </w:tabs>
              <w:spacing w:after="200" w:line="276" w:lineRule="auto"/>
              <w:jc w:val="center"/>
              <w:rPr>
                <w:rFonts w:ascii="Times New Roman" w:hAnsi="Times New Roman"/>
                <w:b/>
                <w:lang w:bidi="hr-HR"/>
              </w:rPr>
            </w:pPr>
            <w:r w:rsidRPr="009C530C">
              <w:rPr>
                <w:rFonts w:ascii="Times New Roman" w:hAnsi="Times New Roman"/>
                <w:b/>
                <w:lang w:eastAsia="hr-HR" w:bidi="hr-HR"/>
              </w:rPr>
              <w:t>Pravilo donosi</w:t>
            </w:r>
          </w:p>
        </w:tc>
        <w:tc>
          <w:tcPr>
            <w:tcW w:w="3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237378" w14:textId="5526F941" w:rsidR="008766E4" w:rsidRPr="00672229" w:rsidRDefault="008766E4" w:rsidP="008766E4">
            <w:pPr>
              <w:tabs>
                <w:tab w:val="left" w:pos="1257"/>
              </w:tabs>
              <w:spacing w:after="200" w:line="276" w:lineRule="auto"/>
              <w:jc w:val="center"/>
              <w:rPr>
                <w:rFonts w:ascii="Times New Roman" w:hAnsi="Times New Roman"/>
                <w:b/>
                <w:lang w:bidi="hr-HR"/>
              </w:rPr>
            </w:pPr>
            <w:r w:rsidRPr="00672229">
              <w:rPr>
                <w:rFonts w:ascii="Times New Roman" w:hAnsi="Times New Roman"/>
                <w:b/>
                <w:lang w:eastAsia="hr-HR" w:bidi="hr-HR"/>
              </w:rPr>
              <w:t>Minist</w:t>
            </w:r>
            <w:r w:rsidR="00893322">
              <w:rPr>
                <w:rFonts w:ascii="Times New Roman" w:hAnsi="Times New Roman"/>
                <w:b/>
                <w:lang w:eastAsia="hr-HR" w:bidi="hr-HR"/>
              </w:rPr>
              <w:t>rica</w:t>
            </w:r>
            <w:r w:rsidRPr="00672229">
              <w:rPr>
                <w:rFonts w:ascii="Times New Roman" w:hAnsi="Times New Roman"/>
                <w:b/>
                <w:lang w:eastAsia="hr-HR" w:bidi="hr-HR"/>
              </w:rPr>
              <w:t xml:space="preserve"> MRRFEU</w:t>
            </w:r>
          </w:p>
        </w:tc>
      </w:tr>
    </w:tbl>
    <w:p w14:paraId="6FB51BAF" w14:textId="77777777" w:rsidR="00611C9B" w:rsidRPr="00672229" w:rsidRDefault="00611C9B" w:rsidP="00EA377A">
      <w:pPr>
        <w:spacing w:after="160" w:line="259" w:lineRule="auto"/>
        <w:rPr>
          <w:rFonts w:eastAsia="Calibri"/>
          <w:b/>
          <w:color w:val="000000" w:themeColor="text1"/>
        </w:rPr>
      </w:pPr>
    </w:p>
    <w:p w14:paraId="11F40E8D" w14:textId="77777777" w:rsidR="00157C30" w:rsidRPr="00672229" w:rsidRDefault="00611C9B" w:rsidP="00EA377A">
      <w:pPr>
        <w:spacing w:after="160" w:line="259" w:lineRule="auto"/>
        <w:rPr>
          <w:rFonts w:eastAsia="Calibri"/>
          <w:b/>
          <w:color w:val="000000" w:themeColor="text1"/>
        </w:rPr>
      </w:pPr>
      <w:r w:rsidRPr="00672229">
        <w:rPr>
          <w:rFonts w:eastAsia="Calibri"/>
          <w:b/>
          <w:color w:val="000000" w:themeColor="text1"/>
        </w:rPr>
        <w:t xml:space="preserve">Prilog 01 - </w:t>
      </w:r>
      <w:r w:rsidR="00C95851" w:rsidRPr="00672229">
        <w:rPr>
          <w:rFonts w:eastAsia="Calibri"/>
          <w:b/>
          <w:color w:val="000000" w:themeColor="text1"/>
        </w:rPr>
        <w:t>Pregled</w:t>
      </w:r>
      <w:r w:rsidR="002B7758" w:rsidRPr="00672229">
        <w:rPr>
          <w:rFonts w:eastAsia="Calibri"/>
          <w:b/>
          <w:color w:val="000000" w:themeColor="text1"/>
        </w:rPr>
        <w:t xml:space="preserve"> ključnih </w:t>
      </w:r>
      <w:r w:rsidR="005F1FA1" w:rsidRPr="00672229">
        <w:rPr>
          <w:rFonts w:eastAsia="Calibri"/>
          <w:b/>
          <w:color w:val="000000" w:themeColor="text1"/>
        </w:rPr>
        <w:t>zahtjeva za uspostavu i čuvanje revizijskog traga u tijelima SUK-a</w:t>
      </w:r>
    </w:p>
    <w:tbl>
      <w:tblPr>
        <w:tblStyle w:val="TableGrid1"/>
        <w:tblW w:w="13155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822"/>
        <w:gridCol w:w="6663"/>
        <w:gridCol w:w="1417"/>
        <w:gridCol w:w="992"/>
        <w:gridCol w:w="1734"/>
        <w:gridCol w:w="1527"/>
      </w:tblGrid>
      <w:tr w:rsidR="00611C9B" w:rsidRPr="00672229" w14:paraId="1A120FC1" w14:textId="77777777" w:rsidTr="00157C30">
        <w:tc>
          <w:tcPr>
            <w:tcW w:w="822" w:type="dxa"/>
          </w:tcPr>
          <w:p w14:paraId="5ADEE201" w14:textId="77777777" w:rsidR="00EA377A" w:rsidRPr="00672229" w:rsidRDefault="00FF7A34" w:rsidP="00EA377A">
            <w:pPr>
              <w:spacing w:before="60" w:after="60" w:line="259" w:lineRule="auto"/>
              <w:jc w:val="center"/>
              <w:rPr>
                <w:rFonts w:ascii="Times New Roman" w:hAnsi="Times New Roman"/>
                <w:lang w:val="hr-HR"/>
              </w:rPr>
            </w:pPr>
            <w:r w:rsidRPr="00672229">
              <w:rPr>
                <w:rFonts w:ascii="Times New Roman" w:hAnsi="Times New Roman"/>
                <w:lang w:val="hr-HR"/>
              </w:rPr>
              <w:t>Br</w:t>
            </w:r>
          </w:p>
        </w:tc>
        <w:tc>
          <w:tcPr>
            <w:tcW w:w="6663" w:type="dxa"/>
          </w:tcPr>
          <w:p w14:paraId="339135B4" w14:textId="77777777" w:rsidR="006E189B" w:rsidRPr="00672229" w:rsidRDefault="005F1FA1" w:rsidP="006E189B">
            <w:pPr>
              <w:spacing w:before="60" w:after="60" w:line="259" w:lineRule="auto"/>
              <w:jc w:val="center"/>
              <w:rPr>
                <w:rFonts w:ascii="Times New Roman" w:hAnsi="Times New Roman"/>
                <w:lang w:val="hr-HR"/>
              </w:rPr>
            </w:pPr>
            <w:r w:rsidRPr="00672229">
              <w:rPr>
                <w:rFonts w:ascii="Times New Roman" w:hAnsi="Times New Roman"/>
                <w:lang w:val="hr-HR"/>
              </w:rPr>
              <w:t xml:space="preserve">Zadaci koji se odnose na uspostavu i čuvanje </w:t>
            </w:r>
          </w:p>
          <w:p w14:paraId="64C5FF19" w14:textId="77777777" w:rsidR="005F1FA1" w:rsidRPr="00672229" w:rsidRDefault="005F1FA1" w:rsidP="006E189B">
            <w:pPr>
              <w:spacing w:before="60" w:after="60" w:line="259" w:lineRule="auto"/>
              <w:jc w:val="center"/>
              <w:rPr>
                <w:rFonts w:ascii="Times New Roman" w:hAnsi="Times New Roman"/>
                <w:lang w:val="hr-HR"/>
              </w:rPr>
            </w:pPr>
            <w:r w:rsidRPr="00672229">
              <w:rPr>
                <w:rFonts w:ascii="Times New Roman" w:hAnsi="Times New Roman"/>
                <w:lang w:val="hr-HR"/>
              </w:rPr>
              <w:t>revizijskog traga</w:t>
            </w:r>
          </w:p>
        </w:tc>
        <w:tc>
          <w:tcPr>
            <w:tcW w:w="1417" w:type="dxa"/>
          </w:tcPr>
          <w:p w14:paraId="1AD85194" w14:textId="77777777" w:rsidR="00EA377A" w:rsidRPr="00672229" w:rsidRDefault="00FF7A34" w:rsidP="00EA377A">
            <w:pPr>
              <w:spacing w:before="60" w:after="60" w:line="259" w:lineRule="auto"/>
              <w:jc w:val="center"/>
              <w:rPr>
                <w:rFonts w:ascii="Times New Roman" w:hAnsi="Times New Roman"/>
                <w:lang w:val="hr-HR"/>
              </w:rPr>
            </w:pPr>
            <w:r w:rsidRPr="00672229">
              <w:rPr>
                <w:rFonts w:ascii="Times New Roman" w:hAnsi="Times New Roman"/>
                <w:lang w:val="hr-HR"/>
              </w:rPr>
              <w:t>UT</w:t>
            </w:r>
          </w:p>
        </w:tc>
        <w:tc>
          <w:tcPr>
            <w:tcW w:w="992" w:type="dxa"/>
          </w:tcPr>
          <w:p w14:paraId="77BE5907" w14:textId="77777777" w:rsidR="00EA377A" w:rsidRPr="00672229" w:rsidRDefault="00FF7A34" w:rsidP="00EA377A">
            <w:pPr>
              <w:spacing w:before="60" w:after="60" w:line="259" w:lineRule="auto"/>
              <w:jc w:val="center"/>
              <w:rPr>
                <w:rFonts w:ascii="Times New Roman" w:hAnsi="Times New Roman"/>
                <w:lang w:val="hr-HR"/>
              </w:rPr>
            </w:pPr>
            <w:r w:rsidRPr="00672229">
              <w:rPr>
                <w:rFonts w:ascii="Times New Roman" w:hAnsi="Times New Roman"/>
                <w:lang w:val="hr-HR"/>
              </w:rPr>
              <w:t>TO</w:t>
            </w:r>
          </w:p>
        </w:tc>
        <w:tc>
          <w:tcPr>
            <w:tcW w:w="1734" w:type="dxa"/>
          </w:tcPr>
          <w:p w14:paraId="5C6A5F92" w14:textId="77777777" w:rsidR="00EA377A" w:rsidRPr="00672229" w:rsidRDefault="00FF7A34" w:rsidP="00FF7A34">
            <w:pPr>
              <w:spacing w:before="60" w:after="60" w:line="259" w:lineRule="auto"/>
              <w:jc w:val="center"/>
              <w:rPr>
                <w:rFonts w:ascii="Times New Roman" w:hAnsi="Times New Roman"/>
                <w:lang w:val="hr-HR"/>
              </w:rPr>
            </w:pPr>
            <w:r w:rsidRPr="00672229">
              <w:rPr>
                <w:rFonts w:ascii="Times New Roman" w:hAnsi="Times New Roman"/>
                <w:lang w:val="hr-HR"/>
              </w:rPr>
              <w:t>PT</w:t>
            </w:r>
            <w:r w:rsidR="00EA377A" w:rsidRPr="00672229">
              <w:rPr>
                <w:rFonts w:ascii="Times New Roman" w:hAnsi="Times New Roman"/>
                <w:lang w:val="hr-HR"/>
              </w:rPr>
              <w:t>1</w:t>
            </w:r>
          </w:p>
        </w:tc>
        <w:tc>
          <w:tcPr>
            <w:tcW w:w="1527" w:type="dxa"/>
          </w:tcPr>
          <w:p w14:paraId="77E151F5" w14:textId="77777777" w:rsidR="00EA377A" w:rsidRPr="00672229" w:rsidRDefault="00FF7A34" w:rsidP="00EA377A">
            <w:pPr>
              <w:spacing w:before="60" w:after="60" w:line="259" w:lineRule="auto"/>
              <w:jc w:val="center"/>
              <w:rPr>
                <w:rFonts w:ascii="Times New Roman" w:hAnsi="Times New Roman"/>
                <w:lang w:val="hr-HR"/>
              </w:rPr>
            </w:pPr>
            <w:r w:rsidRPr="00672229">
              <w:rPr>
                <w:rFonts w:ascii="Times New Roman" w:hAnsi="Times New Roman"/>
                <w:lang w:val="hr-HR"/>
              </w:rPr>
              <w:t>PT</w:t>
            </w:r>
            <w:r w:rsidR="00EA377A" w:rsidRPr="00672229">
              <w:rPr>
                <w:rFonts w:ascii="Times New Roman" w:hAnsi="Times New Roman"/>
                <w:lang w:val="hr-HR"/>
              </w:rPr>
              <w:t>2</w:t>
            </w:r>
          </w:p>
        </w:tc>
      </w:tr>
      <w:tr w:rsidR="00611C9B" w:rsidRPr="00672229" w14:paraId="188B990F" w14:textId="77777777" w:rsidTr="00157C30">
        <w:tc>
          <w:tcPr>
            <w:tcW w:w="822" w:type="dxa"/>
          </w:tcPr>
          <w:p w14:paraId="41F31A62" w14:textId="77777777" w:rsidR="00EA377A" w:rsidRPr="00672229" w:rsidRDefault="00EA377A" w:rsidP="00EA377A">
            <w:pPr>
              <w:spacing w:before="60" w:after="60" w:line="259" w:lineRule="auto"/>
              <w:rPr>
                <w:rFonts w:ascii="Times New Roman" w:hAnsi="Times New Roman"/>
                <w:lang w:val="hr-HR"/>
              </w:rPr>
            </w:pPr>
            <w:r w:rsidRPr="00672229">
              <w:rPr>
                <w:rFonts w:ascii="Times New Roman" w:hAnsi="Times New Roman"/>
                <w:lang w:val="hr-HR"/>
              </w:rPr>
              <w:t>1</w:t>
            </w:r>
          </w:p>
        </w:tc>
        <w:tc>
          <w:tcPr>
            <w:tcW w:w="6663" w:type="dxa"/>
          </w:tcPr>
          <w:p w14:paraId="2647EF14" w14:textId="77777777" w:rsidR="005F1FA1" w:rsidRPr="00672229" w:rsidRDefault="005F1FA1" w:rsidP="00EA377A">
            <w:pPr>
              <w:spacing w:before="60" w:after="60" w:line="259" w:lineRule="auto"/>
              <w:rPr>
                <w:rFonts w:ascii="Times New Roman" w:hAnsi="Times New Roman"/>
                <w:lang w:val="hr-HR"/>
              </w:rPr>
            </w:pPr>
            <w:r w:rsidRPr="00672229">
              <w:rPr>
                <w:rFonts w:ascii="Times New Roman" w:hAnsi="Times New Roman"/>
                <w:lang w:val="hr-HR"/>
              </w:rPr>
              <w:t>ODGOVORNOST ZA USPOSTAVU REVIZIJSKOG TRAGA</w:t>
            </w:r>
          </w:p>
        </w:tc>
        <w:tc>
          <w:tcPr>
            <w:tcW w:w="1417" w:type="dxa"/>
          </w:tcPr>
          <w:p w14:paraId="30ABA510" w14:textId="77777777" w:rsidR="00EA377A" w:rsidRPr="00672229" w:rsidRDefault="00EA377A" w:rsidP="00EA377A">
            <w:pPr>
              <w:spacing w:before="60" w:after="60" w:line="259" w:lineRule="auto"/>
              <w:jc w:val="center"/>
              <w:rPr>
                <w:rFonts w:ascii="Times New Roman" w:hAnsi="Times New Roman"/>
                <w:lang w:val="hr-HR"/>
              </w:rPr>
            </w:pPr>
          </w:p>
        </w:tc>
        <w:tc>
          <w:tcPr>
            <w:tcW w:w="992" w:type="dxa"/>
          </w:tcPr>
          <w:p w14:paraId="43E825A3" w14:textId="77777777" w:rsidR="00EA377A" w:rsidRPr="00672229" w:rsidRDefault="00EA377A" w:rsidP="00EA377A">
            <w:pPr>
              <w:spacing w:before="60" w:after="60" w:line="259" w:lineRule="auto"/>
              <w:jc w:val="center"/>
              <w:rPr>
                <w:rFonts w:ascii="Times New Roman" w:hAnsi="Times New Roman"/>
                <w:lang w:val="hr-HR"/>
              </w:rPr>
            </w:pPr>
          </w:p>
        </w:tc>
        <w:tc>
          <w:tcPr>
            <w:tcW w:w="1734" w:type="dxa"/>
          </w:tcPr>
          <w:p w14:paraId="3BF8BB5A" w14:textId="77777777" w:rsidR="00EA377A" w:rsidRPr="00672229" w:rsidRDefault="00EA377A" w:rsidP="00EA377A">
            <w:pPr>
              <w:spacing w:before="60" w:after="60" w:line="259" w:lineRule="auto"/>
              <w:jc w:val="center"/>
              <w:rPr>
                <w:rFonts w:ascii="Times New Roman" w:hAnsi="Times New Roman"/>
                <w:lang w:val="hr-HR"/>
              </w:rPr>
            </w:pPr>
          </w:p>
        </w:tc>
        <w:tc>
          <w:tcPr>
            <w:tcW w:w="1527" w:type="dxa"/>
          </w:tcPr>
          <w:p w14:paraId="50383D11" w14:textId="77777777" w:rsidR="00EA377A" w:rsidRPr="00672229" w:rsidRDefault="00EA377A" w:rsidP="00EA377A">
            <w:pPr>
              <w:spacing w:before="60" w:after="60" w:line="259" w:lineRule="auto"/>
              <w:jc w:val="center"/>
              <w:rPr>
                <w:rFonts w:ascii="Times New Roman" w:hAnsi="Times New Roman"/>
                <w:lang w:val="hr-HR"/>
              </w:rPr>
            </w:pPr>
          </w:p>
        </w:tc>
      </w:tr>
      <w:tr w:rsidR="00611C9B" w:rsidRPr="00672229" w14:paraId="5EB9A86E" w14:textId="77777777" w:rsidTr="00157C30">
        <w:tc>
          <w:tcPr>
            <w:tcW w:w="822" w:type="dxa"/>
          </w:tcPr>
          <w:p w14:paraId="3E7B8CCC" w14:textId="77777777" w:rsidR="00EA377A" w:rsidRPr="00672229" w:rsidRDefault="00EA377A" w:rsidP="00EA377A">
            <w:pPr>
              <w:spacing w:before="60" w:after="60" w:line="259" w:lineRule="auto"/>
              <w:rPr>
                <w:rFonts w:ascii="Times New Roman" w:hAnsi="Times New Roman"/>
                <w:lang w:val="hr-HR"/>
              </w:rPr>
            </w:pPr>
            <w:r w:rsidRPr="00672229">
              <w:rPr>
                <w:rFonts w:ascii="Times New Roman" w:hAnsi="Times New Roman"/>
                <w:lang w:val="hr-HR"/>
              </w:rPr>
              <w:t>1.1</w:t>
            </w:r>
          </w:p>
        </w:tc>
        <w:tc>
          <w:tcPr>
            <w:tcW w:w="6663" w:type="dxa"/>
          </w:tcPr>
          <w:p w14:paraId="24D5385E" w14:textId="77777777" w:rsidR="005F1FA1" w:rsidRPr="00672229" w:rsidRDefault="00FF7A34" w:rsidP="00FF7A34">
            <w:pPr>
              <w:spacing w:before="60" w:after="60" w:line="259" w:lineRule="auto"/>
              <w:rPr>
                <w:rFonts w:ascii="Times New Roman" w:hAnsi="Times New Roman"/>
                <w:lang w:val="hr-HR"/>
              </w:rPr>
            </w:pPr>
            <w:r w:rsidRPr="00672229">
              <w:rPr>
                <w:rFonts w:ascii="Times New Roman" w:hAnsi="Times New Roman"/>
                <w:lang w:val="hr-HR"/>
              </w:rPr>
              <w:t xml:space="preserve">Definiranje procesa kako bi se osigurao adekvatan revizijski trag sustava </w:t>
            </w:r>
            <w:r w:rsidR="00EA377A" w:rsidRPr="00672229">
              <w:rPr>
                <w:rFonts w:ascii="Times New Roman" w:hAnsi="Times New Roman"/>
                <w:vertAlign w:val="superscript"/>
                <w:lang w:val="hr-HR"/>
              </w:rPr>
              <w:footnoteReference w:id="1"/>
            </w:r>
            <w:r w:rsidRPr="00672229">
              <w:rPr>
                <w:rFonts w:ascii="Times New Roman" w:hAnsi="Times New Roman"/>
                <w:lang w:val="hr-HR"/>
              </w:rPr>
              <w:t xml:space="preserve"> na razini ZNP-a </w:t>
            </w:r>
          </w:p>
        </w:tc>
        <w:tc>
          <w:tcPr>
            <w:tcW w:w="1417" w:type="dxa"/>
          </w:tcPr>
          <w:p w14:paraId="22E021DA" w14:textId="77777777" w:rsidR="00EA377A" w:rsidRPr="00672229" w:rsidRDefault="00DC074B" w:rsidP="00EA377A">
            <w:pPr>
              <w:spacing w:before="60" w:after="60" w:line="259" w:lineRule="auto"/>
              <w:jc w:val="center"/>
              <w:rPr>
                <w:rFonts w:ascii="Times New Roman" w:hAnsi="Times New Roman"/>
                <w:lang w:val="hr-HR"/>
              </w:rPr>
            </w:pPr>
            <w:r w:rsidRPr="00672229">
              <w:rPr>
                <w:rFonts w:ascii="Times New Roman" w:hAnsi="Times New Roman"/>
                <w:lang w:val="hr-HR"/>
              </w:rPr>
              <w:t>X</w:t>
            </w:r>
          </w:p>
        </w:tc>
        <w:tc>
          <w:tcPr>
            <w:tcW w:w="992" w:type="dxa"/>
          </w:tcPr>
          <w:p w14:paraId="0B7F686A" w14:textId="77777777" w:rsidR="00EA377A" w:rsidRPr="00672229" w:rsidRDefault="00EA377A" w:rsidP="00EA377A">
            <w:pPr>
              <w:spacing w:before="60" w:after="60" w:line="259" w:lineRule="auto"/>
              <w:jc w:val="center"/>
              <w:rPr>
                <w:rFonts w:ascii="Times New Roman" w:hAnsi="Times New Roman"/>
                <w:lang w:val="hr-HR"/>
              </w:rPr>
            </w:pPr>
          </w:p>
        </w:tc>
        <w:tc>
          <w:tcPr>
            <w:tcW w:w="1734" w:type="dxa"/>
          </w:tcPr>
          <w:p w14:paraId="31D5512C" w14:textId="77777777" w:rsidR="00EA377A" w:rsidRPr="00672229" w:rsidRDefault="00EA377A" w:rsidP="00EA377A">
            <w:pPr>
              <w:spacing w:before="60" w:after="60" w:line="259" w:lineRule="auto"/>
              <w:jc w:val="center"/>
              <w:rPr>
                <w:rFonts w:ascii="Times New Roman" w:hAnsi="Times New Roman"/>
                <w:lang w:val="hr-HR"/>
              </w:rPr>
            </w:pPr>
          </w:p>
        </w:tc>
        <w:tc>
          <w:tcPr>
            <w:tcW w:w="1527" w:type="dxa"/>
          </w:tcPr>
          <w:p w14:paraId="5F97D455" w14:textId="77777777" w:rsidR="00EA377A" w:rsidRPr="00672229" w:rsidRDefault="00EA377A" w:rsidP="00EA377A">
            <w:pPr>
              <w:spacing w:before="60" w:after="60" w:line="259" w:lineRule="auto"/>
              <w:jc w:val="center"/>
              <w:rPr>
                <w:rFonts w:ascii="Times New Roman" w:hAnsi="Times New Roman"/>
                <w:lang w:val="hr-HR"/>
              </w:rPr>
            </w:pPr>
          </w:p>
        </w:tc>
      </w:tr>
      <w:tr w:rsidR="00611C9B" w:rsidRPr="00672229" w14:paraId="621D436D" w14:textId="77777777" w:rsidTr="00157C30">
        <w:tc>
          <w:tcPr>
            <w:tcW w:w="822" w:type="dxa"/>
          </w:tcPr>
          <w:p w14:paraId="137F5EDA" w14:textId="77777777" w:rsidR="00EA377A" w:rsidRPr="00672229" w:rsidRDefault="00EA377A" w:rsidP="00EA377A">
            <w:pPr>
              <w:spacing w:before="60" w:after="60" w:line="259" w:lineRule="auto"/>
              <w:rPr>
                <w:rFonts w:ascii="Times New Roman" w:hAnsi="Times New Roman"/>
                <w:lang w:val="hr-HR"/>
              </w:rPr>
            </w:pPr>
            <w:r w:rsidRPr="00672229">
              <w:rPr>
                <w:rFonts w:ascii="Times New Roman" w:hAnsi="Times New Roman"/>
                <w:lang w:val="hr-HR"/>
              </w:rPr>
              <w:t>1.2</w:t>
            </w:r>
          </w:p>
        </w:tc>
        <w:tc>
          <w:tcPr>
            <w:tcW w:w="6663" w:type="dxa"/>
          </w:tcPr>
          <w:p w14:paraId="18669156" w14:textId="77777777" w:rsidR="005F1FA1" w:rsidRPr="00672229" w:rsidRDefault="005F1FA1" w:rsidP="00631063">
            <w:pPr>
              <w:spacing w:before="60" w:after="60" w:line="259" w:lineRule="auto"/>
              <w:jc w:val="both"/>
              <w:rPr>
                <w:rFonts w:ascii="Times New Roman" w:hAnsi="Times New Roman"/>
                <w:lang w:val="hr-HR"/>
              </w:rPr>
            </w:pPr>
            <w:r w:rsidRPr="00672229">
              <w:rPr>
                <w:rFonts w:ascii="Times New Roman" w:hAnsi="Times New Roman"/>
                <w:lang w:val="hr-HR"/>
              </w:rPr>
              <w:t xml:space="preserve">Definiranje procesa za osiguranje adekvatnog revizijskog </w:t>
            </w:r>
            <w:r w:rsidR="00631063" w:rsidRPr="00672229">
              <w:rPr>
                <w:rFonts w:ascii="Times New Roman" w:hAnsi="Times New Roman"/>
                <w:lang w:val="hr-HR"/>
              </w:rPr>
              <w:t xml:space="preserve">traga </w:t>
            </w:r>
            <w:r w:rsidRPr="00672229">
              <w:rPr>
                <w:rFonts w:ascii="Times New Roman" w:hAnsi="Times New Roman"/>
                <w:lang w:val="hr-HR"/>
              </w:rPr>
              <w:t>kroz čuvanje računovodstvenih d</w:t>
            </w:r>
            <w:r w:rsidR="008F783D" w:rsidRPr="00672229">
              <w:rPr>
                <w:rFonts w:ascii="Times New Roman" w:hAnsi="Times New Roman"/>
                <w:lang w:val="hr-HR"/>
              </w:rPr>
              <w:t xml:space="preserve">okumenata uključujući iznose koji su povrativi, koji su vraćeni i koji su povučeni </w:t>
            </w:r>
            <w:r w:rsidRPr="00672229">
              <w:rPr>
                <w:rFonts w:ascii="Times New Roman" w:hAnsi="Times New Roman"/>
                <w:lang w:val="hr-HR"/>
              </w:rPr>
              <w:t>za svaku operaciju, u elektroničkom obliku</w:t>
            </w:r>
            <w:r w:rsidR="00FF7A34" w:rsidRPr="00672229">
              <w:rPr>
                <w:rFonts w:ascii="Times New Roman" w:hAnsi="Times New Roman"/>
                <w:vertAlign w:val="superscript"/>
                <w:lang w:val="hr-HR"/>
              </w:rPr>
              <w:footnoteReference w:id="2"/>
            </w:r>
            <w:r w:rsidR="00FF7A34" w:rsidRPr="00672229">
              <w:rPr>
                <w:rFonts w:ascii="Times New Roman" w:hAnsi="Times New Roman"/>
                <w:lang w:val="hr-HR"/>
              </w:rPr>
              <w:t xml:space="preserve"> </w:t>
            </w:r>
            <w:r w:rsidRPr="00672229">
              <w:rPr>
                <w:rFonts w:ascii="Times New Roman" w:hAnsi="Times New Roman"/>
                <w:lang w:val="hr-HR"/>
              </w:rPr>
              <w:t xml:space="preserve">na </w:t>
            </w:r>
            <w:r w:rsidR="00631063" w:rsidRPr="00672229">
              <w:rPr>
                <w:rFonts w:ascii="Times New Roman" w:hAnsi="Times New Roman"/>
                <w:lang w:val="hr-HR"/>
              </w:rPr>
              <w:t xml:space="preserve">razini </w:t>
            </w:r>
            <w:r w:rsidRPr="00672229">
              <w:rPr>
                <w:rFonts w:ascii="Times New Roman" w:hAnsi="Times New Roman"/>
                <w:lang w:val="hr-HR"/>
              </w:rPr>
              <w:t>ZNP-a</w:t>
            </w:r>
          </w:p>
        </w:tc>
        <w:tc>
          <w:tcPr>
            <w:tcW w:w="1417" w:type="dxa"/>
          </w:tcPr>
          <w:p w14:paraId="31E2564D" w14:textId="77777777" w:rsidR="00EA377A" w:rsidRPr="00672229" w:rsidRDefault="00EA377A" w:rsidP="00EA377A">
            <w:pPr>
              <w:spacing w:before="60" w:after="60" w:line="259" w:lineRule="auto"/>
              <w:jc w:val="center"/>
              <w:rPr>
                <w:rFonts w:ascii="Times New Roman" w:hAnsi="Times New Roman"/>
                <w:lang w:val="hr-HR"/>
              </w:rPr>
            </w:pPr>
          </w:p>
        </w:tc>
        <w:tc>
          <w:tcPr>
            <w:tcW w:w="992" w:type="dxa"/>
          </w:tcPr>
          <w:p w14:paraId="53159B71" w14:textId="77777777" w:rsidR="00EA377A" w:rsidRPr="00672229" w:rsidRDefault="00DC074B" w:rsidP="00EA377A">
            <w:pPr>
              <w:spacing w:before="60" w:after="60" w:line="259" w:lineRule="auto"/>
              <w:jc w:val="center"/>
              <w:rPr>
                <w:rFonts w:ascii="Times New Roman" w:hAnsi="Times New Roman"/>
                <w:lang w:val="hr-HR"/>
              </w:rPr>
            </w:pPr>
            <w:r w:rsidRPr="00672229">
              <w:rPr>
                <w:rFonts w:ascii="Times New Roman" w:hAnsi="Times New Roman"/>
                <w:lang w:val="hr-HR"/>
              </w:rPr>
              <w:t>X</w:t>
            </w:r>
          </w:p>
        </w:tc>
        <w:tc>
          <w:tcPr>
            <w:tcW w:w="1734" w:type="dxa"/>
          </w:tcPr>
          <w:p w14:paraId="7EF92539" w14:textId="77777777" w:rsidR="00EA377A" w:rsidRPr="00672229" w:rsidRDefault="00EA377A" w:rsidP="00EA377A">
            <w:pPr>
              <w:spacing w:before="60" w:after="60" w:line="259" w:lineRule="auto"/>
              <w:jc w:val="center"/>
              <w:rPr>
                <w:rFonts w:ascii="Times New Roman" w:hAnsi="Times New Roman"/>
                <w:lang w:val="hr-HR"/>
              </w:rPr>
            </w:pPr>
          </w:p>
        </w:tc>
        <w:tc>
          <w:tcPr>
            <w:tcW w:w="1527" w:type="dxa"/>
          </w:tcPr>
          <w:p w14:paraId="3716007B" w14:textId="77777777" w:rsidR="00EA377A" w:rsidRPr="00672229" w:rsidRDefault="00EA377A" w:rsidP="00EA377A">
            <w:pPr>
              <w:spacing w:before="60" w:after="60" w:line="259" w:lineRule="auto"/>
              <w:jc w:val="center"/>
              <w:rPr>
                <w:rFonts w:ascii="Times New Roman" w:hAnsi="Times New Roman"/>
                <w:lang w:val="hr-HR"/>
              </w:rPr>
            </w:pPr>
          </w:p>
        </w:tc>
      </w:tr>
      <w:tr w:rsidR="00611C9B" w:rsidRPr="00672229" w14:paraId="388E8BA1" w14:textId="77777777" w:rsidTr="00157C30">
        <w:tc>
          <w:tcPr>
            <w:tcW w:w="822" w:type="dxa"/>
          </w:tcPr>
          <w:p w14:paraId="17B09726" w14:textId="77777777" w:rsidR="00EA377A" w:rsidRPr="00672229" w:rsidRDefault="00EA377A" w:rsidP="00EA377A">
            <w:pPr>
              <w:spacing w:before="60" w:after="60" w:line="259" w:lineRule="auto"/>
              <w:rPr>
                <w:rFonts w:ascii="Times New Roman" w:hAnsi="Times New Roman"/>
                <w:lang w:val="hr-HR"/>
              </w:rPr>
            </w:pPr>
            <w:r w:rsidRPr="00672229">
              <w:rPr>
                <w:rFonts w:ascii="Times New Roman" w:hAnsi="Times New Roman"/>
                <w:lang w:val="hr-HR"/>
              </w:rPr>
              <w:t>1.3</w:t>
            </w:r>
          </w:p>
        </w:tc>
        <w:tc>
          <w:tcPr>
            <w:tcW w:w="6663" w:type="dxa"/>
          </w:tcPr>
          <w:p w14:paraId="6CA34B84" w14:textId="77777777" w:rsidR="005F1FA1" w:rsidRPr="00672229" w:rsidRDefault="005F1FA1" w:rsidP="00EA377A">
            <w:pPr>
              <w:spacing w:before="60" w:after="60" w:line="259" w:lineRule="auto"/>
              <w:rPr>
                <w:rFonts w:ascii="Times New Roman" w:hAnsi="Times New Roman"/>
                <w:lang w:val="hr-HR"/>
              </w:rPr>
            </w:pPr>
            <w:r w:rsidRPr="00672229">
              <w:rPr>
                <w:rFonts w:ascii="Times New Roman" w:hAnsi="Times New Roman"/>
                <w:lang w:val="hr-HR"/>
              </w:rPr>
              <w:t>Razvoj internih procedura za osiguranje adekvatnog revizijskog traga sukladno uputama UT-a i TO-a</w:t>
            </w:r>
          </w:p>
        </w:tc>
        <w:tc>
          <w:tcPr>
            <w:tcW w:w="1417" w:type="dxa"/>
          </w:tcPr>
          <w:p w14:paraId="4F95086E" w14:textId="77777777" w:rsidR="00EA377A" w:rsidRPr="00672229" w:rsidRDefault="008F783D" w:rsidP="00EA377A">
            <w:pPr>
              <w:spacing w:before="60" w:after="60" w:line="259" w:lineRule="auto"/>
              <w:jc w:val="center"/>
              <w:rPr>
                <w:rFonts w:ascii="Times New Roman" w:hAnsi="Times New Roman"/>
                <w:lang w:val="hr-HR"/>
              </w:rPr>
            </w:pPr>
            <w:r w:rsidRPr="00672229">
              <w:rPr>
                <w:rFonts w:ascii="Times New Roman" w:hAnsi="Times New Roman"/>
                <w:lang w:val="hr-HR"/>
              </w:rPr>
              <w:t>X</w:t>
            </w:r>
          </w:p>
        </w:tc>
        <w:tc>
          <w:tcPr>
            <w:tcW w:w="992" w:type="dxa"/>
          </w:tcPr>
          <w:p w14:paraId="23713902" w14:textId="77777777" w:rsidR="00EA377A" w:rsidRPr="00672229" w:rsidRDefault="008F783D" w:rsidP="00EA377A">
            <w:pPr>
              <w:spacing w:before="60" w:after="60" w:line="259" w:lineRule="auto"/>
              <w:jc w:val="center"/>
              <w:rPr>
                <w:rFonts w:ascii="Times New Roman" w:hAnsi="Times New Roman"/>
                <w:lang w:val="hr-HR"/>
              </w:rPr>
            </w:pPr>
            <w:r w:rsidRPr="00672229">
              <w:rPr>
                <w:rFonts w:ascii="Times New Roman" w:hAnsi="Times New Roman"/>
                <w:lang w:val="hr-HR"/>
              </w:rPr>
              <w:t>X</w:t>
            </w:r>
          </w:p>
        </w:tc>
        <w:tc>
          <w:tcPr>
            <w:tcW w:w="1734" w:type="dxa"/>
          </w:tcPr>
          <w:p w14:paraId="49A4BB6C" w14:textId="77777777" w:rsidR="00EA377A" w:rsidRPr="00672229" w:rsidRDefault="008F783D" w:rsidP="00EA377A">
            <w:pPr>
              <w:spacing w:before="60" w:after="60" w:line="259" w:lineRule="auto"/>
              <w:jc w:val="center"/>
              <w:rPr>
                <w:rFonts w:ascii="Times New Roman" w:hAnsi="Times New Roman"/>
                <w:lang w:val="hr-HR"/>
              </w:rPr>
            </w:pPr>
            <w:r w:rsidRPr="00672229">
              <w:rPr>
                <w:rFonts w:ascii="Times New Roman" w:hAnsi="Times New Roman"/>
                <w:lang w:val="hr-HR"/>
              </w:rPr>
              <w:t>X</w:t>
            </w:r>
          </w:p>
        </w:tc>
        <w:tc>
          <w:tcPr>
            <w:tcW w:w="1527" w:type="dxa"/>
          </w:tcPr>
          <w:p w14:paraId="4FB6F2D4" w14:textId="77777777" w:rsidR="00EA377A" w:rsidRPr="00672229" w:rsidRDefault="008F783D" w:rsidP="00EA377A">
            <w:pPr>
              <w:spacing w:before="60" w:after="60" w:line="259" w:lineRule="auto"/>
              <w:jc w:val="center"/>
              <w:rPr>
                <w:rFonts w:ascii="Times New Roman" w:hAnsi="Times New Roman"/>
                <w:lang w:val="hr-HR"/>
              </w:rPr>
            </w:pPr>
            <w:r w:rsidRPr="00672229">
              <w:rPr>
                <w:rFonts w:ascii="Times New Roman" w:hAnsi="Times New Roman"/>
                <w:lang w:val="hr-HR"/>
              </w:rPr>
              <w:t>X</w:t>
            </w:r>
          </w:p>
        </w:tc>
      </w:tr>
      <w:tr w:rsidR="00611C9B" w:rsidRPr="00672229" w14:paraId="53A0FAAD" w14:textId="77777777" w:rsidTr="00157C30">
        <w:tc>
          <w:tcPr>
            <w:tcW w:w="822" w:type="dxa"/>
          </w:tcPr>
          <w:p w14:paraId="4F8F6672" w14:textId="77777777" w:rsidR="00EA377A" w:rsidRPr="00672229" w:rsidRDefault="00EA377A" w:rsidP="00EA377A">
            <w:pPr>
              <w:spacing w:before="60" w:after="60" w:line="259" w:lineRule="auto"/>
              <w:rPr>
                <w:rFonts w:ascii="Times New Roman" w:hAnsi="Times New Roman"/>
                <w:lang w:val="hr-HR"/>
              </w:rPr>
            </w:pPr>
            <w:r w:rsidRPr="00672229">
              <w:rPr>
                <w:rFonts w:ascii="Times New Roman" w:hAnsi="Times New Roman"/>
                <w:lang w:val="hr-HR"/>
              </w:rPr>
              <w:t>1.4</w:t>
            </w:r>
          </w:p>
        </w:tc>
        <w:tc>
          <w:tcPr>
            <w:tcW w:w="6663" w:type="dxa"/>
          </w:tcPr>
          <w:p w14:paraId="4B59FDC7" w14:textId="77777777" w:rsidR="005F1FA1" w:rsidRPr="00672229" w:rsidRDefault="005F1FA1" w:rsidP="005F1FA1">
            <w:pPr>
              <w:tabs>
                <w:tab w:val="left" w:pos="6450"/>
              </w:tabs>
              <w:spacing w:before="60" w:after="60" w:line="259" w:lineRule="auto"/>
              <w:rPr>
                <w:rFonts w:ascii="Times New Roman" w:hAnsi="Times New Roman"/>
                <w:lang w:val="hr-HR"/>
              </w:rPr>
            </w:pPr>
            <w:r w:rsidRPr="00672229">
              <w:rPr>
                <w:rFonts w:ascii="Times New Roman" w:hAnsi="Times New Roman"/>
                <w:lang w:val="hr-HR"/>
              </w:rPr>
              <w:t>Procesi i procedure, između ostalog, moraju:</w:t>
            </w:r>
          </w:p>
        </w:tc>
        <w:tc>
          <w:tcPr>
            <w:tcW w:w="1417" w:type="dxa"/>
          </w:tcPr>
          <w:p w14:paraId="56699761" w14:textId="77777777" w:rsidR="00EA377A" w:rsidRPr="00672229" w:rsidRDefault="00EA377A" w:rsidP="00EA377A">
            <w:pPr>
              <w:spacing w:before="60" w:after="60" w:line="259" w:lineRule="auto"/>
              <w:jc w:val="center"/>
              <w:rPr>
                <w:rFonts w:ascii="Times New Roman" w:hAnsi="Times New Roman"/>
                <w:lang w:val="hr-HR"/>
              </w:rPr>
            </w:pPr>
          </w:p>
        </w:tc>
        <w:tc>
          <w:tcPr>
            <w:tcW w:w="992" w:type="dxa"/>
          </w:tcPr>
          <w:p w14:paraId="2BE14725" w14:textId="77777777" w:rsidR="00EA377A" w:rsidRPr="00672229" w:rsidRDefault="00EA377A" w:rsidP="00EA377A">
            <w:pPr>
              <w:spacing w:before="60" w:after="60" w:line="259" w:lineRule="auto"/>
              <w:jc w:val="center"/>
              <w:rPr>
                <w:rFonts w:ascii="Times New Roman" w:hAnsi="Times New Roman"/>
                <w:lang w:val="hr-HR"/>
              </w:rPr>
            </w:pPr>
          </w:p>
        </w:tc>
        <w:tc>
          <w:tcPr>
            <w:tcW w:w="1734" w:type="dxa"/>
          </w:tcPr>
          <w:p w14:paraId="7C732749" w14:textId="77777777" w:rsidR="00EA377A" w:rsidRPr="00672229" w:rsidRDefault="00EA377A" w:rsidP="00EA377A">
            <w:pPr>
              <w:spacing w:before="60" w:after="60" w:line="259" w:lineRule="auto"/>
              <w:jc w:val="center"/>
              <w:rPr>
                <w:rFonts w:ascii="Times New Roman" w:hAnsi="Times New Roman"/>
                <w:lang w:val="hr-HR"/>
              </w:rPr>
            </w:pPr>
          </w:p>
        </w:tc>
        <w:tc>
          <w:tcPr>
            <w:tcW w:w="1527" w:type="dxa"/>
          </w:tcPr>
          <w:p w14:paraId="68B71B58" w14:textId="77777777" w:rsidR="00EA377A" w:rsidRPr="00672229" w:rsidRDefault="00EA377A" w:rsidP="00EA377A">
            <w:pPr>
              <w:spacing w:before="60" w:after="60" w:line="259" w:lineRule="auto"/>
              <w:jc w:val="center"/>
              <w:rPr>
                <w:rFonts w:ascii="Times New Roman" w:hAnsi="Times New Roman"/>
                <w:lang w:val="hr-HR"/>
              </w:rPr>
            </w:pPr>
          </w:p>
        </w:tc>
      </w:tr>
      <w:tr w:rsidR="00611C9B" w:rsidRPr="00672229" w14:paraId="7FD44703" w14:textId="77777777" w:rsidTr="00157C30">
        <w:tc>
          <w:tcPr>
            <w:tcW w:w="822" w:type="dxa"/>
          </w:tcPr>
          <w:p w14:paraId="61BD946A" w14:textId="77777777" w:rsidR="00EA377A" w:rsidRPr="00672229" w:rsidRDefault="00EA377A" w:rsidP="00EA377A">
            <w:pPr>
              <w:spacing w:before="60" w:after="60" w:line="259" w:lineRule="auto"/>
              <w:rPr>
                <w:rFonts w:ascii="Times New Roman" w:hAnsi="Times New Roman"/>
                <w:lang w:val="hr-HR"/>
              </w:rPr>
            </w:pPr>
            <w:r w:rsidRPr="00672229">
              <w:rPr>
                <w:rFonts w:ascii="Times New Roman" w:hAnsi="Times New Roman"/>
                <w:lang w:val="hr-HR"/>
              </w:rPr>
              <w:t>1.4.1</w:t>
            </w:r>
          </w:p>
        </w:tc>
        <w:tc>
          <w:tcPr>
            <w:tcW w:w="6663" w:type="dxa"/>
          </w:tcPr>
          <w:p w14:paraId="40F390FB" w14:textId="77777777" w:rsidR="005F1FA1" w:rsidRPr="00672229" w:rsidRDefault="005F1FA1" w:rsidP="008513D0">
            <w:pPr>
              <w:spacing w:after="160" w:line="259" w:lineRule="auto"/>
              <w:jc w:val="both"/>
              <w:rPr>
                <w:rFonts w:ascii="Times New Roman" w:hAnsi="Times New Roman"/>
                <w:lang w:val="hr-HR"/>
              </w:rPr>
            </w:pPr>
            <w:r w:rsidRPr="00672229">
              <w:rPr>
                <w:rFonts w:ascii="Times New Roman" w:hAnsi="Times New Roman"/>
                <w:lang w:val="hr-HR"/>
              </w:rPr>
              <w:t xml:space="preserve">Osigurati revizijski trag na temelju kojeg se može provjeriti primjena kriterija odabira koje je odobrio </w:t>
            </w:r>
            <w:r w:rsidR="0058227B" w:rsidRPr="00672229">
              <w:rPr>
                <w:rFonts w:ascii="Times New Roman" w:hAnsi="Times New Roman"/>
                <w:lang w:val="hr-HR"/>
              </w:rPr>
              <w:t xml:space="preserve">Odbor </w:t>
            </w:r>
            <w:r w:rsidRPr="00672229">
              <w:rPr>
                <w:rFonts w:ascii="Times New Roman" w:hAnsi="Times New Roman"/>
                <w:lang w:val="hr-HR"/>
              </w:rPr>
              <w:t>za</w:t>
            </w:r>
            <w:r w:rsidR="0058227B" w:rsidRPr="00672229">
              <w:rPr>
                <w:rFonts w:ascii="Times New Roman" w:hAnsi="Times New Roman"/>
                <w:lang w:val="hr-HR"/>
              </w:rPr>
              <w:t xml:space="preserve"> praćenje</w:t>
            </w:r>
            <w:r w:rsidRPr="00672229">
              <w:rPr>
                <w:rFonts w:ascii="Times New Roman" w:hAnsi="Times New Roman"/>
                <w:lang w:val="hr-HR"/>
              </w:rPr>
              <w:t xml:space="preserve"> </w:t>
            </w:r>
          </w:p>
        </w:tc>
        <w:tc>
          <w:tcPr>
            <w:tcW w:w="1417" w:type="dxa"/>
          </w:tcPr>
          <w:p w14:paraId="5B0DCB4B" w14:textId="77777777" w:rsidR="00FF7A34" w:rsidRPr="00672229" w:rsidRDefault="008F783D" w:rsidP="00EA377A">
            <w:pPr>
              <w:spacing w:before="60" w:after="60" w:line="259" w:lineRule="auto"/>
              <w:jc w:val="center"/>
              <w:rPr>
                <w:rFonts w:ascii="Times New Roman" w:hAnsi="Times New Roman"/>
                <w:lang w:val="hr-HR"/>
              </w:rPr>
            </w:pPr>
            <w:r w:rsidRPr="00672229">
              <w:rPr>
                <w:rFonts w:ascii="Times New Roman" w:hAnsi="Times New Roman"/>
                <w:lang w:val="hr-HR"/>
              </w:rPr>
              <w:t>X</w:t>
            </w:r>
          </w:p>
          <w:p w14:paraId="3B3CDB7B" w14:textId="77777777" w:rsidR="00EA377A" w:rsidRPr="00672229" w:rsidRDefault="008F783D" w:rsidP="00EA377A">
            <w:pPr>
              <w:spacing w:before="60" w:after="60" w:line="259" w:lineRule="auto"/>
              <w:jc w:val="center"/>
              <w:rPr>
                <w:rFonts w:ascii="Times New Roman" w:hAnsi="Times New Roman"/>
                <w:lang w:val="hr-HR"/>
              </w:rPr>
            </w:pPr>
            <w:r w:rsidRPr="00672229">
              <w:rPr>
                <w:rFonts w:ascii="Times New Roman" w:hAnsi="Times New Roman"/>
                <w:lang w:val="hr-HR"/>
              </w:rPr>
              <w:lastRenderedPageBreak/>
              <w:t>(odluke O</w:t>
            </w:r>
            <w:r w:rsidR="006518DA" w:rsidRPr="00672229">
              <w:rPr>
                <w:rFonts w:ascii="Times New Roman" w:hAnsi="Times New Roman"/>
                <w:lang w:val="hr-HR"/>
              </w:rPr>
              <w:t>zP</w:t>
            </w:r>
            <w:r w:rsidRPr="00672229">
              <w:rPr>
                <w:rFonts w:ascii="Times New Roman" w:hAnsi="Times New Roman"/>
                <w:lang w:val="hr-HR"/>
              </w:rPr>
              <w:t xml:space="preserve"> u odnosu na Upute za prijavitelje)</w:t>
            </w:r>
          </w:p>
          <w:p w14:paraId="28BCD25B" w14:textId="77777777" w:rsidR="009D3123" w:rsidRPr="00672229" w:rsidRDefault="009D3123" w:rsidP="009D3123">
            <w:pPr>
              <w:spacing w:before="60" w:after="60" w:line="259" w:lineRule="auto"/>
              <w:jc w:val="center"/>
              <w:rPr>
                <w:rFonts w:ascii="Times New Roman" w:hAnsi="Times New Roman"/>
                <w:lang w:val="hr-HR"/>
              </w:rPr>
            </w:pPr>
          </w:p>
        </w:tc>
        <w:tc>
          <w:tcPr>
            <w:tcW w:w="992" w:type="dxa"/>
          </w:tcPr>
          <w:p w14:paraId="6EDEAA46" w14:textId="77777777" w:rsidR="00EA377A" w:rsidRPr="00672229" w:rsidRDefault="00EA377A" w:rsidP="00EA377A">
            <w:pPr>
              <w:spacing w:before="60" w:after="60" w:line="259" w:lineRule="auto"/>
              <w:jc w:val="center"/>
              <w:rPr>
                <w:rFonts w:ascii="Times New Roman" w:hAnsi="Times New Roman"/>
                <w:lang w:val="hr-HR"/>
              </w:rPr>
            </w:pPr>
          </w:p>
        </w:tc>
        <w:tc>
          <w:tcPr>
            <w:tcW w:w="1734" w:type="dxa"/>
          </w:tcPr>
          <w:p w14:paraId="6F3728A0" w14:textId="77777777" w:rsidR="00EA377A" w:rsidRPr="00672229" w:rsidRDefault="008F783D" w:rsidP="00EA377A">
            <w:pPr>
              <w:spacing w:before="60" w:after="60" w:line="259" w:lineRule="auto"/>
              <w:jc w:val="center"/>
              <w:rPr>
                <w:rFonts w:ascii="Times New Roman" w:hAnsi="Times New Roman"/>
                <w:lang w:val="hr-HR"/>
              </w:rPr>
            </w:pPr>
            <w:r w:rsidRPr="00672229">
              <w:rPr>
                <w:rFonts w:ascii="Times New Roman" w:hAnsi="Times New Roman"/>
                <w:lang w:val="hr-HR"/>
              </w:rPr>
              <w:t>X</w:t>
            </w:r>
          </w:p>
          <w:p w14:paraId="321E833A" w14:textId="77777777" w:rsidR="008F783D" w:rsidRPr="00672229" w:rsidRDefault="008F783D" w:rsidP="00EA377A">
            <w:pPr>
              <w:spacing w:before="60" w:after="60" w:line="259" w:lineRule="auto"/>
              <w:jc w:val="center"/>
              <w:rPr>
                <w:rFonts w:ascii="Times New Roman" w:hAnsi="Times New Roman"/>
                <w:lang w:val="hr-HR"/>
              </w:rPr>
            </w:pPr>
            <w:r w:rsidRPr="00672229">
              <w:rPr>
                <w:rFonts w:ascii="Times New Roman" w:hAnsi="Times New Roman"/>
                <w:lang w:val="hr-HR"/>
              </w:rPr>
              <w:lastRenderedPageBreak/>
              <w:t>(odluke O</w:t>
            </w:r>
            <w:r w:rsidR="006518DA" w:rsidRPr="00672229">
              <w:rPr>
                <w:rFonts w:ascii="Times New Roman" w:hAnsi="Times New Roman"/>
                <w:lang w:val="hr-HR"/>
              </w:rPr>
              <w:t>zP</w:t>
            </w:r>
            <w:r w:rsidRPr="00672229">
              <w:rPr>
                <w:rFonts w:ascii="Times New Roman" w:hAnsi="Times New Roman"/>
                <w:lang w:val="hr-HR"/>
              </w:rPr>
              <w:t xml:space="preserve"> u odnosu na Upute za prijavitelje i izvještaje o shemama za dodjelu bespovratnih sredstava )</w:t>
            </w:r>
          </w:p>
          <w:p w14:paraId="579D20B6" w14:textId="77777777" w:rsidR="009D3123" w:rsidRPr="00672229" w:rsidRDefault="009D3123" w:rsidP="00EA377A">
            <w:pPr>
              <w:spacing w:before="60" w:after="60" w:line="259" w:lineRule="auto"/>
              <w:jc w:val="center"/>
              <w:rPr>
                <w:rFonts w:ascii="Times New Roman" w:hAnsi="Times New Roman"/>
                <w:lang w:val="hr-HR"/>
              </w:rPr>
            </w:pPr>
          </w:p>
        </w:tc>
        <w:tc>
          <w:tcPr>
            <w:tcW w:w="1527" w:type="dxa"/>
          </w:tcPr>
          <w:p w14:paraId="41FCBB63" w14:textId="77777777" w:rsidR="009D3123" w:rsidRPr="00672229" w:rsidRDefault="008F783D" w:rsidP="009D3123">
            <w:pPr>
              <w:spacing w:before="60" w:after="60" w:line="259" w:lineRule="auto"/>
              <w:jc w:val="center"/>
              <w:rPr>
                <w:rFonts w:ascii="Times New Roman" w:hAnsi="Times New Roman"/>
                <w:lang w:val="hr-HR"/>
              </w:rPr>
            </w:pPr>
            <w:r w:rsidRPr="00672229">
              <w:rPr>
                <w:rFonts w:ascii="Times New Roman" w:hAnsi="Times New Roman"/>
                <w:lang w:val="hr-HR"/>
              </w:rPr>
              <w:lastRenderedPageBreak/>
              <w:t>X</w:t>
            </w:r>
          </w:p>
          <w:p w14:paraId="17AD9391" w14:textId="77777777" w:rsidR="006E189B" w:rsidRPr="00672229" w:rsidRDefault="008F783D" w:rsidP="00EA377A">
            <w:pPr>
              <w:spacing w:before="60" w:after="60" w:line="259" w:lineRule="auto"/>
              <w:jc w:val="center"/>
              <w:rPr>
                <w:rFonts w:ascii="Times New Roman" w:hAnsi="Times New Roman"/>
                <w:lang w:val="hr-HR"/>
              </w:rPr>
            </w:pPr>
            <w:r w:rsidRPr="00672229">
              <w:rPr>
                <w:rFonts w:ascii="Times New Roman" w:hAnsi="Times New Roman"/>
                <w:lang w:val="hr-HR"/>
              </w:rPr>
              <w:lastRenderedPageBreak/>
              <w:t>(izvještaj</w:t>
            </w:r>
            <w:r w:rsidR="00F43805" w:rsidRPr="00672229">
              <w:rPr>
                <w:rFonts w:ascii="Times New Roman" w:hAnsi="Times New Roman"/>
                <w:lang w:val="hr-HR"/>
              </w:rPr>
              <w:t>i</w:t>
            </w:r>
            <w:r w:rsidRPr="00672229">
              <w:rPr>
                <w:rFonts w:ascii="Times New Roman" w:hAnsi="Times New Roman"/>
                <w:lang w:val="hr-HR"/>
              </w:rPr>
              <w:t xml:space="preserve"> o shemama za dodjelu bespovratnih sredstava u odnosu na izlazne aktivnosti/</w:t>
            </w:r>
          </w:p>
          <w:p w14:paraId="7902E9E7" w14:textId="77777777" w:rsidR="00EA377A" w:rsidRPr="00672229" w:rsidRDefault="008F783D" w:rsidP="00EA377A">
            <w:pPr>
              <w:spacing w:before="60" w:after="60" w:line="259" w:lineRule="auto"/>
              <w:jc w:val="center"/>
              <w:rPr>
                <w:rFonts w:ascii="Times New Roman" w:hAnsi="Times New Roman"/>
                <w:lang w:val="hr-HR"/>
              </w:rPr>
            </w:pPr>
            <w:r w:rsidRPr="00672229">
              <w:rPr>
                <w:rFonts w:ascii="Times New Roman" w:hAnsi="Times New Roman"/>
                <w:lang w:val="hr-HR"/>
              </w:rPr>
              <w:t>rezultate operacija )</w:t>
            </w:r>
          </w:p>
        </w:tc>
      </w:tr>
      <w:tr w:rsidR="00611C9B" w:rsidRPr="00672229" w14:paraId="39AFE7BC" w14:textId="77777777" w:rsidTr="00157C30">
        <w:trPr>
          <w:trHeight w:val="2956"/>
        </w:trPr>
        <w:tc>
          <w:tcPr>
            <w:tcW w:w="822" w:type="dxa"/>
          </w:tcPr>
          <w:p w14:paraId="0DB54749" w14:textId="77777777" w:rsidR="00EA377A" w:rsidRPr="00672229" w:rsidRDefault="00EA377A" w:rsidP="00EA377A">
            <w:pPr>
              <w:spacing w:before="60" w:after="60" w:line="259" w:lineRule="auto"/>
              <w:rPr>
                <w:rFonts w:ascii="Times New Roman" w:hAnsi="Times New Roman"/>
                <w:lang w:val="hr-HR"/>
              </w:rPr>
            </w:pPr>
            <w:r w:rsidRPr="00672229">
              <w:rPr>
                <w:rFonts w:ascii="Times New Roman" w:hAnsi="Times New Roman"/>
                <w:lang w:val="hr-HR"/>
              </w:rPr>
              <w:lastRenderedPageBreak/>
              <w:t>1.4.2</w:t>
            </w:r>
          </w:p>
        </w:tc>
        <w:tc>
          <w:tcPr>
            <w:tcW w:w="6663" w:type="dxa"/>
          </w:tcPr>
          <w:p w14:paraId="7E7C8578" w14:textId="77777777" w:rsidR="005F1FA1" w:rsidRPr="00672229" w:rsidRDefault="005F1FA1" w:rsidP="008513D0">
            <w:pPr>
              <w:spacing w:after="160" w:line="259" w:lineRule="auto"/>
              <w:jc w:val="both"/>
              <w:rPr>
                <w:rFonts w:ascii="Times New Roman" w:hAnsi="Times New Roman"/>
                <w:lang w:val="hr-HR"/>
              </w:rPr>
            </w:pPr>
            <w:r w:rsidRPr="00672229">
              <w:rPr>
                <w:rFonts w:ascii="Times New Roman" w:hAnsi="Times New Roman"/>
                <w:lang w:val="hr-HR"/>
              </w:rPr>
              <w:t>Osigurati revizijski trag koji</w:t>
            </w:r>
            <w:r w:rsidR="00CF2B43" w:rsidRPr="00672229">
              <w:rPr>
                <w:rFonts w:ascii="Times New Roman" w:hAnsi="Times New Roman"/>
                <w:lang w:val="hr-HR"/>
              </w:rPr>
              <w:t xml:space="preserve"> omogućuje provjeru izlaznih indikatora za operacije s ciljnim </w:t>
            </w:r>
            <w:r w:rsidR="001B030E" w:rsidRPr="00672229">
              <w:rPr>
                <w:rFonts w:ascii="Times New Roman" w:hAnsi="Times New Roman"/>
                <w:lang w:val="hr-HR"/>
              </w:rPr>
              <w:t>pokazateljima</w:t>
            </w:r>
            <w:r w:rsidR="00CF2B43" w:rsidRPr="00672229">
              <w:rPr>
                <w:rFonts w:ascii="Times New Roman" w:hAnsi="Times New Roman"/>
                <w:lang w:val="hr-HR"/>
              </w:rPr>
              <w:t>, kao i podacima iz izvještaja i rezultatima OP-a</w:t>
            </w:r>
            <w:r w:rsidR="002F63ED" w:rsidRPr="00672229">
              <w:rPr>
                <w:rFonts w:ascii="Times New Roman" w:hAnsi="Times New Roman"/>
                <w:vertAlign w:val="superscript"/>
                <w:lang w:val="hr-HR"/>
              </w:rPr>
              <w:footnoteReference w:id="3"/>
            </w:r>
          </w:p>
        </w:tc>
        <w:tc>
          <w:tcPr>
            <w:tcW w:w="1417" w:type="dxa"/>
          </w:tcPr>
          <w:p w14:paraId="0A195784" w14:textId="77777777" w:rsidR="00EA377A" w:rsidRPr="00672229" w:rsidRDefault="008F783D" w:rsidP="00EA377A">
            <w:pPr>
              <w:spacing w:before="60" w:after="60" w:line="259" w:lineRule="auto"/>
              <w:jc w:val="center"/>
              <w:rPr>
                <w:rFonts w:ascii="Times New Roman" w:hAnsi="Times New Roman"/>
                <w:lang w:val="hr-HR"/>
              </w:rPr>
            </w:pPr>
            <w:r w:rsidRPr="00672229">
              <w:rPr>
                <w:rFonts w:ascii="Times New Roman" w:hAnsi="Times New Roman"/>
                <w:lang w:val="hr-HR"/>
              </w:rPr>
              <w:t>X</w:t>
            </w:r>
          </w:p>
          <w:p w14:paraId="093F0D71" w14:textId="77777777" w:rsidR="005D3279" w:rsidRPr="00672229" w:rsidRDefault="005D3279" w:rsidP="007517B4">
            <w:pPr>
              <w:spacing w:before="60" w:after="60" w:line="259" w:lineRule="auto"/>
              <w:jc w:val="center"/>
              <w:rPr>
                <w:rFonts w:ascii="Times New Roman" w:hAnsi="Times New Roman"/>
                <w:lang w:val="hr-HR"/>
              </w:rPr>
            </w:pPr>
            <w:r w:rsidRPr="00672229">
              <w:rPr>
                <w:rFonts w:ascii="Times New Roman" w:hAnsi="Times New Roman"/>
                <w:lang w:val="hr-HR"/>
              </w:rPr>
              <w:t>(OP</w:t>
            </w:r>
            <w:r w:rsidR="008F783D" w:rsidRPr="00672229">
              <w:rPr>
                <w:rFonts w:ascii="Times New Roman" w:hAnsi="Times New Roman"/>
                <w:lang w:val="hr-HR"/>
              </w:rPr>
              <w:t xml:space="preserve"> u odnosu na Upute za prijavitelje</w:t>
            </w:r>
            <w:r w:rsidRPr="00672229">
              <w:rPr>
                <w:rFonts w:ascii="Times New Roman" w:hAnsi="Times New Roman"/>
                <w:lang w:val="hr-HR"/>
              </w:rPr>
              <w:t>)</w:t>
            </w:r>
          </w:p>
        </w:tc>
        <w:tc>
          <w:tcPr>
            <w:tcW w:w="992" w:type="dxa"/>
          </w:tcPr>
          <w:p w14:paraId="52F35B27" w14:textId="77777777" w:rsidR="00EA377A" w:rsidRPr="00672229" w:rsidRDefault="00EA377A" w:rsidP="00EA377A">
            <w:pPr>
              <w:spacing w:before="60" w:after="60" w:line="259" w:lineRule="auto"/>
              <w:jc w:val="center"/>
              <w:rPr>
                <w:rFonts w:ascii="Times New Roman" w:hAnsi="Times New Roman"/>
                <w:lang w:val="hr-HR"/>
              </w:rPr>
            </w:pPr>
          </w:p>
        </w:tc>
        <w:tc>
          <w:tcPr>
            <w:tcW w:w="1734" w:type="dxa"/>
          </w:tcPr>
          <w:p w14:paraId="5CFCBC5C" w14:textId="77777777" w:rsidR="00EA377A" w:rsidRPr="00672229" w:rsidRDefault="008F783D" w:rsidP="00EA377A">
            <w:pPr>
              <w:spacing w:before="60" w:after="60" w:line="259" w:lineRule="auto"/>
              <w:jc w:val="center"/>
              <w:rPr>
                <w:rFonts w:ascii="Times New Roman" w:hAnsi="Times New Roman"/>
                <w:lang w:val="hr-HR"/>
              </w:rPr>
            </w:pPr>
            <w:r w:rsidRPr="00672229">
              <w:rPr>
                <w:rFonts w:ascii="Times New Roman" w:hAnsi="Times New Roman"/>
                <w:lang w:val="hr-HR"/>
              </w:rPr>
              <w:t>X</w:t>
            </w:r>
          </w:p>
          <w:p w14:paraId="66D3036A" w14:textId="77777777" w:rsidR="005D3279" w:rsidRPr="00672229" w:rsidRDefault="005D3279" w:rsidP="007517B4">
            <w:pPr>
              <w:spacing w:before="60" w:after="60" w:line="259" w:lineRule="auto"/>
              <w:jc w:val="center"/>
              <w:rPr>
                <w:rFonts w:ascii="Times New Roman" w:hAnsi="Times New Roman"/>
                <w:lang w:val="hr-HR"/>
              </w:rPr>
            </w:pPr>
            <w:r w:rsidRPr="00672229">
              <w:rPr>
                <w:rFonts w:ascii="Times New Roman" w:hAnsi="Times New Roman"/>
                <w:lang w:val="hr-HR"/>
              </w:rPr>
              <w:t>(</w:t>
            </w:r>
            <w:r w:rsidR="008F783D" w:rsidRPr="00672229">
              <w:rPr>
                <w:rFonts w:ascii="Times New Roman" w:hAnsi="Times New Roman"/>
                <w:lang w:val="hr-HR"/>
              </w:rPr>
              <w:t>OP u odnosu na Upute za i ugovore o dodjeli bespovratnih sredstava u odnosu na izlazne aktivnosti/rezultate operacija</w:t>
            </w:r>
            <w:r w:rsidRPr="00672229">
              <w:rPr>
                <w:rFonts w:ascii="Times New Roman" w:hAnsi="Times New Roman"/>
                <w:lang w:val="hr-HR"/>
              </w:rPr>
              <w:t>)</w:t>
            </w:r>
          </w:p>
        </w:tc>
        <w:tc>
          <w:tcPr>
            <w:tcW w:w="1527" w:type="dxa"/>
          </w:tcPr>
          <w:p w14:paraId="4836EC39" w14:textId="77777777" w:rsidR="005D3279" w:rsidRPr="00672229" w:rsidRDefault="008F783D" w:rsidP="005D3279">
            <w:pPr>
              <w:spacing w:before="60" w:after="60" w:line="259" w:lineRule="auto"/>
              <w:jc w:val="center"/>
              <w:rPr>
                <w:rFonts w:ascii="Times New Roman" w:hAnsi="Times New Roman"/>
                <w:lang w:val="hr-HR"/>
              </w:rPr>
            </w:pPr>
            <w:r w:rsidRPr="00672229">
              <w:rPr>
                <w:rFonts w:ascii="Times New Roman" w:hAnsi="Times New Roman"/>
                <w:lang w:val="hr-HR"/>
              </w:rPr>
              <w:t>X</w:t>
            </w:r>
          </w:p>
          <w:p w14:paraId="7E112410" w14:textId="77777777" w:rsidR="006E189B" w:rsidRPr="00672229" w:rsidRDefault="008F783D" w:rsidP="007517B4">
            <w:pPr>
              <w:spacing w:before="60" w:after="60" w:line="259" w:lineRule="auto"/>
              <w:jc w:val="center"/>
              <w:rPr>
                <w:rFonts w:ascii="Times New Roman" w:hAnsi="Times New Roman"/>
                <w:lang w:val="hr-HR"/>
              </w:rPr>
            </w:pPr>
            <w:r w:rsidRPr="00672229">
              <w:rPr>
                <w:rFonts w:ascii="Times New Roman" w:hAnsi="Times New Roman"/>
                <w:lang w:val="hr-HR"/>
              </w:rPr>
              <w:t>(Upute za prijavitelje u odnosu na ugovore o dodjeli bespovratnih sredstava u odnosu na izlazne aktivnosti/</w:t>
            </w:r>
          </w:p>
          <w:p w14:paraId="72A18673" w14:textId="77777777" w:rsidR="00EA377A" w:rsidRPr="00672229" w:rsidRDefault="008F783D" w:rsidP="007517B4">
            <w:pPr>
              <w:spacing w:before="60" w:after="60" w:line="259" w:lineRule="auto"/>
              <w:jc w:val="center"/>
              <w:rPr>
                <w:rFonts w:ascii="Times New Roman" w:hAnsi="Times New Roman"/>
                <w:lang w:val="hr-HR"/>
              </w:rPr>
            </w:pPr>
            <w:r w:rsidRPr="00672229">
              <w:rPr>
                <w:rFonts w:ascii="Times New Roman" w:hAnsi="Times New Roman"/>
                <w:lang w:val="hr-HR"/>
              </w:rPr>
              <w:t>rezultate operacija)</w:t>
            </w:r>
          </w:p>
        </w:tc>
      </w:tr>
      <w:tr w:rsidR="00611C9B" w:rsidRPr="00672229" w14:paraId="5F5ED119" w14:textId="77777777" w:rsidTr="00157C30">
        <w:tc>
          <w:tcPr>
            <w:tcW w:w="822" w:type="dxa"/>
          </w:tcPr>
          <w:p w14:paraId="2C59D7D0" w14:textId="77777777" w:rsidR="00EA377A" w:rsidRPr="00672229" w:rsidRDefault="00EA377A" w:rsidP="00EA377A">
            <w:pPr>
              <w:spacing w:before="60" w:after="60" w:line="259" w:lineRule="auto"/>
              <w:rPr>
                <w:rFonts w:ascii="Times New Roman" w:hAnsi="Times New Roman"/>
                <w:lang w:val="hr-HR"/>
              </w:rPr>
            </w:pPr>
            <w:r w:rsidRPr="00672229">
              <w:rPr>
                <w:rFonts w:ascii="Times New Roman" w:hAnsi="Times New Roman"/>
                <w:lang w:val="hr-HR"/>
              </w:rPr>
              <w:t>1.4.3</w:t>
            </w:r>
          </w:p>
        </w:tc>
        <w:tc>
          <w:tcPr>
            <w:tcW w:w="6663" w:type="dxa"/>
          </w:tcPr>
          <w:p w14:paraId="0DB9091A" w14:textId="77777777" w:rsidR="005F1FA1" w:rsidRPr="00672229" w:rsidRDefault="005F1FA1" w:rsidP="008513D0">
            <w:pPr>
              <w:spacing w:after="160" w:line="259" w:lineRule="auto"/>
              <w:jc w:val="both"/>
              <w:rPr>
                <w:rFonts w:ascii="Times New Roman" w:hAnsi="Times New Roman"/>
                <w:lang w:val="hr-HR"/>
              </w:rPr>
            </w:pPr>
            <w:r w:rsidRPr="00672229">
              <w:rPr>
                <w:rFonts w:ascii="Times New Roman" w:hAnsi="Times New Roman"/>
                <w:lang w:val="hr-HR"/>
              </w:rPr>
              <w:t>Osigurati za svaku operaciju, koliko je moguće, revizijski trag koji uključuje tehničke specifikacije i financijski plan, dokumente vezane uz odobrenje ugovora o bespovratnim sredstvima, dokumente vezane uz postupke javne nabave, izvještaje od strane korisnika i izvještaje o provedenim kontrolama i revizijama.</w:t>
            </w:r>
          </w:p>
        </w:tc>
        <w:tc>
          <w:tcPr>
            <w:tcW w:w="1417" w:type="dxa"/>
          </w:tcPr>
          <w:p w14:paraId="0E9EE950" w14:textId="77777777" w:rsidR="00EA377A" w:rsidRPr="00672229" w:rsidRDefault="00EA377A" w:rsidP="005C09A1">
            <w:pPr>
              <w:spacing w:before="60" w:after="60" w:line="259" w:lineRule="auto"/>
              <w:jc w:val="center"/>
              <w:rPr>
                <w:rFonts w:ascii="Times New Roman" w:hAnsi="Times New Roman"/>
                <w:lang w:val="hr-HR"/>
              </w:rPr>
            </w:pPr>
          </w:p>
        </w:tc>
        <w:tc>
          <w:tcPr>
            <w:tcW w:w="992" w:type="dxa"/>
          </w:tcPr>
          <w:p w14:paraId="016964C1" w14:textId="77777777" w:rsidR="00EA377A" w:rsidRPr="00672229" w:rsidRDefault="00EA377A" w:rsidP="00EA377A">
            <w:pPr>
              <w:spacing w:before="60" w:after="60" w:line="259" w:lineRule="auto"/>
              <w:jc w:val="center"/>
              <w:rPr>
                <w:rFonts w:ascii="Times New Roman" w:hAnsi="Times New Roman"/>
                <w:lang w:val="hr-HR"/>
              </w:rPr>
            </w:pPr>
          </w:p>
        </w:tc>
        <w:tc>
          <w:tcPr>
            <w:tcW w:w="1734" w:type="dxa"/>
          </w:tcPr>
          <w:p w14:paraId="434AE68D" w14:textId="77777777" w:rsidR="00EA377A" w:rsidRPr="00672229" w:rsidRDefault="008F783D" w:rsidP="00EA377A">
            <w:pPr>
              <w:spacing w:before="60" w:after="60" w:line="259" w:lineRule="auto"/>
              <w:jc w:val="center"/>
              <w:rPr>
                <w:rFonts w:ascii="Times New Roman" w:hAnsi="Times New Roman"/>
                <w:lang w:val="hr-HR"/>
              </w:rPr>
            </w:pPr>
            <w:r w:rsidRPr="00672229">
              <w:rPr>
                <w:rFonts w:ascii="Times New Roman" w:hAnsi="Times New Roman"/>
                <w:lang w:val="hr-HR"/>
              </w:rPr>
              <w:t>X</w:t>
            </w:r>
          </w:p>
          <w:p w14:paraId="2B7B9008" w14:textId="77777777" w:rsidR="008F783D" w:rsidRPr="00672229" w:rsidRDefault="008F783D" w:rsidP="00EA377A">
            <w:pPr>
              <w:spacing w:before="60" w:after="60" w:line="259" w:lineRule="auto"/>
              <w:jc w:val="center"/>
              <w:rPr>
                <w:rFonts w:ascii="Times New Roman" w:hAnsi="Times New Roman"/>
                <w:lang w:val="hr-HR"/>
              </w:rPr>
            </w:pPr>
            <w:r w:rsidRPr="00672229">
              <w:rPr>
                <w:rFonts w:ascii="Times New Roman" w:hAnsi="Times New Roman"/>
                <w:lang w:val="hr-HR"/>
              </w:rPr>
              <w:t xml:space="preserve">(sukladno </w:t>
            </w:r>
            <w:r w:rsidR="00727FBE" w:rsidRPr="00672229">
              <w:rPr>
                <w:rFonts w:ascii="Times New Roman" w:hAnsi="Times New Roman"/>
                <w:lang w:val="hr-HR"/>
              </w:rPr>
              <w:t xml:space="preserve">djelokrugu navedenom u Sporazumu o </w:t>
            </w:r>
            <w:r w:rsidR="006E189B" w:rsidRPr="00672229">
              <w:rPr>
                <w:rFonts w:ascii="Times New Roman" w:hAnsi="Times New Roman"/>
                <w:lang w:val="hr-HR"/>
              </w:rPr>
              <w:t>obavljanju</w:t>
            </w:r>
            <w:r w:rsidR="00727FBE" w:rsidRPr="00672229">
              <w:rPr>
                <w:rFonts w:ascii="Times New Roman" w:hAnsi="Times New Roman"/>
                <w:lang w:val="hr-HR"/>
              </w:rPr>
              <w:t xml:space="preserve"> </w:t>
            </w:r>
            <w:r w:rsidR="00727FBE" w:rsidRPr="00672229">
              <w:rPr>
                <w:rFonts w:ascii="Times New Roman" w:hAnsi="Times New Roman"/>
                <w:lang w:val="hr-HR"/>
              </w:rPr>
              <w:lastRenderedPageBreak/>
              <w:t>delegiranih funkcija)</w:t>
            </w:r>
          </w:p>
          <w:p w14:paraId="3E515BEC" w14:textId="77777777" w:rsidR="005C09A1" w:rsidRPr="00672229" w:rsidRDefault="005C09A1" w:rsidP="00EA377A">
            <w:pPr>
              <w:spacing w:before="60" w:after="60" w:line="259" w:lineRule="auto"/>
              <w:jc w:val="center"/>
              <w:rPr>
                <w:rFonts w:ascii="Times New Roman" w:hAnsi="Times New Roman"/>
                <w:lang w:val="hr-HR"/>
              </w:rPr>
            </w:pPr>
          </w:p>
        </w:tc>
        <w:tc>
          <w:tcPr>
            <w:tcW w:w="1527" w:type="dxa"/>
          </w:tcPr>
          <w:p w14:paraId="52403E7B" w14:textId="77777777" w:rsidR="00EA377A" w:rsidRPr="00672229" w:rsidRDefault="008F783D" w:rsidP="00EA377A">
            <w:pPr>
              <w:spacing w:before="60" w:after="60" w:line="259" w:lineRule="auto"/>
              <w:jc w:val="center"/>
              <w:rPr>
                <w:rFonts w:ascii="Times New Roman" w:hAnsi="Times New Roman"/>
                <w:lang w:val="hr-HR"/>
              </w:rPr>
            </w:pPr>
            <w:r w:rsidRPr="00672229">
              <w:rPr>
                <w:rFonts w:ascii="Times New Roman" w:hAnsi="Times New Roman"/>
                <w:lang w:val="hr-HR"/>
              </w:rPr>
              <w:lastRenderedPageBreak/>
              <w:t>X</w:t>
            </w:r>
          </w:p>
          <w:p w14:paraId="05A9D50C" w14:textId="77777777" w:rsidR="005C09A1" w:rsidRPr="00672229" w:rsidRDefault="00727FBE" w:rsidP="00EA377A">
            <w:pPr>
              <w:spacing w:before="60" w:after="60" w:line="259" w:lineRule="auto"/>
              <w:jc w:val="center"/>
              <w:rPr>
                <w:rFonts w:ascii="Times New Roman" w:hAnsi="Times New Roman"/>
                <w:lang w:val="hr-HR"/>
              </w:rPr>
            </w:pPr>
            <w:r w:rsidRPr="00672229">
              <w:rPr>
                <w:rFonts w:ascii="Times New Roman" w:hAnsi="Times New Roman"/>
                <w:lang w:val="hr-HR"/>
              </w:rPr>
              <w:t xml:space="preserve">(sukladno djelokrugu navedenom u Sporazumu o </w:t>
            </w:r>
            <w:r w:rsidR="006E189B" w:rsidRPr="00672229">
              <w:rPr>
                <w:rFonts w:ascii="Times New Roman" w:hAnsi="Times New Roman"/>
                <w:lang w:val="hr-HR"/>
              </w:rPr>
              <w:t xml:space="preserve">obavljanju </w:t>
            </w:r>
            <w:r w:rsidRPr="00672229">
              <w:rPr>
                <w:rFonts w:ascii="Times New Roman" w:hAnsi="Times New Roman"/>
                <w:lang w:val="hr-HR"/>
              </w:rPr>
              <w:lastRenderedPageBreak/>
              <w:t>delegiranih funkcija)</w:t>
            </w:r>
          </w:p>
        </w:tc>
      </w:tr>
      <w:tr w:rsidR="00611C9B" w:rsidRPr="00672229" w14:paraId="66C86792" w14:textId="77777777" w:rsidTr="00157C30">
        <w:tc>
          <w:tcPr>
            <w:tcW w:w="822" w:type="dxa"/>
          </w:tcPr>
          <w:p w14:paraId="53889E92" w14:textId="77777777" w:rsidR="00EA377A" w:rsidRPr="00672229" w:rsidRDefault="00EA377A" w:rsidP="00EA377A">
            <w:pPr>
              <w:spacing w:before="60" w:after="60" w:line="259" w:lineRule="auto"/>
              <w:rPr>
                <w:rFonts w:ascii="Times New Roman" w:hAnsi="Times New Roman"/>
                <w:lang w:val="hr-HR"/>
              </w:rPr>
            </w:pPr>
            <w:r w:rsidRPr="00672229">
              <w:rPr>
                <w:rFonts w:ascii="Times New Roman" w:hAnsi="Times New Roman"/>
                <w:lang w:val="hr-HR"/>
              </w:rPr>
              <w:lastRenderedPageBreak/>
              <w:t>1.4.4</w:t>
            </w:r>
          </w:p>
        </w:tc>
        <w:tc>
          <w:tcPr>
            <w:tcW w:w="6663" w:type="dxa"/>
          </w:tcPr>
          <w:p w14:paraId="3B3835DC" w14:textId="77777777" w:rsidR="00CF2B43" w:rsidRPr="00672229" w:rsidRDefault="00CF2B43" w:rsidP="008513D0">
            <w:pPr>
              <w:spacing w:after="160" w:line="259" w:lineRule="auto"/>
              <w:jc w:val="both"/>
              <w:rPr>
                <w:rFonts w:ascii="Times New Roman" w:hAnsi="Times New Roman"/>
                <w:lang w:val="hr-HR"/>
              </w:rPr>
            </w:pPr>
            <w:r w:rsidRPr="00672229">
              <w:rPr>
                <w:rFonts w:ascii="Times New Roman" w:hAnsi="Times New Roman"/>
                <w:lang w:val="hr-HR"/>
              </w:rPr>
              <w:t>U odnosu na ugovore o dodjeli bespovratnih sredstava i nadoknadu prihvatljivih troškova</w:t>
            </w:r>
            <w:r w:rsidR="007517B4" w:rsidRPr="00672229">
              <w:rPr>
                <w:rFonts w:ascii="Times New Roman" w:hAnsi="Times New Roman"/>
                <w:vertAlign w:val="superscript"/>
                <w:lang w:val="hr-HR"/>
              </w:rPr>
              <w:footnoteReference w:id="4"/>
            </w:r>
            <w:r w:rsidR="007517B4" w:rsidRPr="00672229">
              <w:rPr>
                <w:rFonts w:ascii="Times New Roman" w:hAnsi="Times New Roman"/>
                <w:lang w:val="hr-HR"/>
              </w:rPr>
              <w:t>,</w:t>
            </w:r>
            <w:r w:rsidRPr="00672229">
              <w:rPr>
                <w:rFonts w:ascii="Times New Roman" w:hAnsi="Times New Roman"/>
                <w:lang w:val="hr-HR"/>
              </w:rPr>
              <w:t xml:space="preserve"> osigurati revizijski trag koji dopušta da se podaci prikazani u ovjeravanju prema Komisiji provjere u detaljnim računovodstvenim </w:t>
            </w:r>
            <w:r w:rsidR="005C15EC" w:rsidRPr="00672229">
              <w:rPr>
                <w:rFonts w:ascii="Times New Roman" w:hAnsi="Times New Roman"/>
                <w:lang w:val="hr-HR"/>
              </w:rPr>
              <w:t xml:space="preserve">i drugim relevantnim </w:t>
            </w:r>
            <w:r w:rsidRPr="00672229">
              <w:rPr>
                <w:rFonts w:ascii="Times New Roman" w:hAnsi="Times New Roman"/>
                <w:lang w:val="hr-HR"/>
              </w:rPr>
              <w:t xml:space="preserve">dokumentima </w:t>
            </w:r>
            <w:r w:rsidR="005C15EC" w:rsidRPr="00672229">
              <w:rPr>
                <w:rFonts w:ascii="Times New Roman" w:hAnsi="Times New Roman"/>
                <w:lang w:val="hr-HR"/>
              </w:rPr>
              <w:t>koje čuva TO, UT, PT i korisnici</w:t>
            </w:r>
            <w:r w:rsidR="0077070C" w:rsidRPr="00672229">
              <w:rPr>
                <w:rFonts w:ascii="Times New Roman" w:hAnsi="Times New Roman"/>
                <w:lang w:val="hr-HR"/>
              </w:rPr>
              <w:t>,</w:t>
            </w:r>
            <w:r w:rsidR="005C15EC" w:rsidRPr="00672229">
              <w:rPr>
                <w:rFonts w:ascii="Times New Roman" w:hAnsi="Times New Roman"/>
                <w:lang w:val="hr-HR"/>
              </w:rPr>
              <w:t xml:space="preserve">  a tiču se operacija koje su sufinancirane u sklopu </w:t>
            </w:r>
            <w:r w:rsidR="0077070C" w:rsidRPr="00672229">
              <w:rPr>
                <w:rFonts w:ascii="Times New Roman" w:hAnsi="Times New Roman"/>
                <w:lang w:val="hr-HR"/>
              </w:rPr>
              <w:t>OP-a</w:t>
            </w:r>
            <w:r w:rsidR="005C15EC" w:rsidRPr="00672229">
              <w:rPr>
                <w:rFonts w:ascii="Times New Roman" w:hAnsi="Times New Roman"/>
                <w:lang w:val="hr-HR"/>
              </w:rPr>
              <w:t>; 13.5.2014 L 138/22 Službeni glasnik Europske unije</w:t>
            </w:r>
          </w:p>
        </w:tc>
        <w:tc>
          <w:tcPr>
            <w:tcW w:w="1417" w:type="dxa"/>
          </w:tcPr>
          <w:p w14:paraId="76770532" w14:textId="77777777" w:rsidR="00EA377A" w:rsidRPr="00672229" w:rsidRDefault="00EA377A" w:rsidP="00EA377A">
            <w:pPr>
              <w:spacing w:before="60" w:after="60" w:line="259" w:lineRule="auto"/>
              <w:jc w:val="center"/>
              <w:rPr>
                <w:rFonts w:ascii="Times New Roman" w:hAnsi="Times New Roman"/>
                <w:lang w:val="hr-HR"/>
              </w:rPr>
            </w:pPr>
          </w:p>
        </w:tc>
        <w:tc>
          <w:tcPr>
            <w:tcW w:w="992" w:type="dxa"/>
          </w:tcPr>
          <w:p w14:paraId="4F0F4BEB" w14:textId="77777777" w:rsidR="00EA377A" w:rsidRPr="00672229" w:rsidRDefault="0066290A" w:rsidP="00EA377A">
            <w:pPr>
              <w:spacing w:before="60" w:after="60" w:line="259" w:lineRule="auto"/>
              <w:jc w:val="center"/>
              <w:rPr>
                <w:rFonts w:ascii="Times New Roman" w:hAnsi="Times New Roman"/>
                <w:lang w:val="hr-HR"/>
              </w:rPr>
            </w:pPr>
            <w:r w:rsidRPr="00672229">
              <w:rPr>
                <w:rFonts w:ascii="Times New Roman" w:hAnsi="Times New Roman"/>
                <w:lang w:val="hr-HR"/>
              </w:rPr>
              <w:t>X</w:t>
            </w:r>
          </w:p>
        </w:tc>
        <w:tc>
          <w:tcPr>
            <w:tcW w:w="1734" w:type="dxa"/>
          </w:tcPr>
          <w:p w14:paraId="18E060D9" w14:textId="77777777" w:rsidR="00EA377A" w:rsidRPr="00672229" w:rsidRDefault="0066290A" w:rsidP="00EA377A">
            <w:pPr>
              <w:spacing w:before="60" w:after="60" w:line="259" w:lineRule="auto"/>
              <w:jc w:val="center"/>
              <w:rPr>
                <w:rFonts w:ascii="Times New Roman" w:hAnsi="Times New Roman"/>
                <w:lang w:val="hr-HR"/>
              </w:rPr>
            </w:pPr>
            <w:r w:rsidRPr="00672229">
              <w:rPr>
                <w:rFonts w:ascii="Times New Roman" w:hAnsi="Times New Roman"/>
                <w:lang w:val="hr-HR"/>
              </w:rPr>
              <w:t>X</w:t>
            </w:r>
          </w:p>
          <w:p w14:paraId="72F01C93" w14:textId="77777777" w:rsidR="0066290A" w:rsidRPr="00672229" w:rsidRDefault="0066290A" w:rsidP="0066290A">
            <w:pPr>
              <w:spacing w:before="60" w:after="60" w:line="259" w:lineRule="auto"/>
              <w:jc w:val="center"/>
              <w:rPr>
                <w:rFonts w:ascii="Times New Roman" w:hAnsi="Times New Roman"/>
                <w:lang w:val="hr-HR"/>
              </w:rPr>
            </w:pPr>
            <w:r w:rsidRPr="00672229">
              <w:rPr>
                <w:rFonts w:ascii="Times New Roman" w:hAnsi="Times New Roman"/>
                <w:lang w:val="hr-HR"/>
              </w:rPr>
              <w:t xml:space="preserve">(sukladno djelokrugu navedenom u Sporazumu o </w:t>
            </w:r>
            <w:r w:rsidR="006E189B" w:rsidRPr="00672229">
              <w:rPr>
                <w:rFonts w:ascii="Times New Roman" w:hAnsi="Times New Roman"/>
                <w:lang w:val="hr-HR"/>
              </w:rPr>
              <w:t xml:space="preserve">obavljanju </w:t>
            </w:r>
            <w:r w:rsidRPr="00672229">
              <w:rPr>
                <w:rFonts w:ascii="Times New Roman" w:hAnsi="Times New Roman"/>
                <w:lang w:val="hr-HR"/>
              </w:rPr>
              <w:t>delegiranih funkcija)</w:t>
            </w:r>
          </w:p>
          <w:p w14:paraId="00853901" w14:textId="77777777" w:rsidR="0066290A" w:rsidRPr="00672229" w:rsidRDefault="0066290A" w:rsidP="00EA377A">
            <w:pPr>
              <w:spacing w:before="60" w:after="60" w:line="259" w:lineRule="auto"/>
              <w:jc w:val="center"/>
              <w:rPr>
                <w:rFonts w:ascii="Times New Roman" w:hAnsi="Times New Roman"/>
                <w:lang w:val="hr-HR"/>
              </w:rPr>
            </w:pPr>
          </w:p>
          <w:p w14:paraId="11E889BF" w14:textId="77777777" w:rsidR="00835E58" w:rsidRPr="00672229" w:rsidRDefault="00835E58" w:rsidP="00EA377A">
            <w:pPr>
              <w:spacing w:before="60" w:after="60" w:line="259" w:lineRule="auto"/>
              <w:jc w:val="center"/>
              <w:rPr>
                <w:rFonts w:ascii="Times New Roman" w:hAnsi="Times New Roman"/>
                <w:lang w:val="hr-HR"/>
              </w:rPr>
            </w:pPr>
          </w:p>
        </w:tc>
        <w:tc>
          <w:tcPr>
            <w:tcW w:w="1527" w:type="dxa"/>
          </w:tcPr>
          <w:p w14:paraId="20F92893" w14:textId="77777777" w:rsidR="00EA377A" w:rsidRPr="00672229" w:rsidRDefault="0066290A" w:rsidP="00EA377A">
            <w:pPr>
              <w:spacing w:before="60" w:after="60" w:line="259" w:lineRule="auto"/>
              <w:jc w:val="center"/>
              <w:rPr>
                <w:rFonts w:ascii="Times New Roman" w:hAnsi="Times New Roman"/>
                <w:lang w:val="hr-HR"/>
              </w:rPr>
            </w:pPr>
            <w:r w:rsidRPr="00672229">
              <w:rPr>
                <w:rFonts w:ascii="Times New Roman" w:hAnsi="Times New Roman"/>
                <w:lang w:val="hr-HR"/>
              </w:rPr>
              <w:t>X</w:t>
            </w:r>
          </w:p>
          <w:p w14:paraId="1196599F" w14:textId="77777777" w:rsidR="0066290A" w:rsidRPr="00672229" w:rsidRDefault="0066290A" w:rsidP="0066290A">
            <w:pPr>
              <w:spacing w:before="60" w:after="60" w:line="259" w:lineRule="auto"/>
              <w:jc w:val="center"/>
              <w:rPr>
                <w:rFonts w:ascii="Times New Roman" w:hAnsi="Times New Roman"/>
                <w:lang w:val="hr-HR"/>
              </w:rPr>
            </w:pPr>
            <w:r w:rsidRPr="00672229">
              <w:rPr>
                <w:rFonts w:ascii="Times New Roman" w:hAnsi="Times New Roman"/>
                <w:lang w:val="hr-HR"/>
              </w:rPr>
              <w:t xml:space="preserve">(sukladno djelokrugu navedenom u Sporazumu o </w:t>
            </w:r>
            <w:r w:rsidR="006E189B" w:rsidRPr="00672229">
              <w:rPr>
                <w:rFonts w:ascii="Times New Roman" w:hAnsi="Times New Roman"/>
                <w:lang w:val="hr-HR"/>
              </w:rPr>
              <w:t xml:space="preserve">obavljanju </w:t>
            </w:r>
            <w:r w:rsidRPr="00672229">
              <w:rPr>
                <w:rFonts w:ascii="Times New Roman" w:hAnsi="Times New Roman"/>
                <w:lang w:val="hr-HR"/>
              </w:rPr>
              <w:t>delegiranih funkcija)</w:t>
            </w:r>
          </w:p>
          <w:p w14:paraId="4FF8EC29" w14:textId="77777777" w:rsidR="0066290A" w:rsidRPr="00672229" w:rsidRDefault="0066290A" w:rsidP="00EA377A">
            <w:pPr>
              <w:spacing w:before="60" w:after="60" w:line="259" w:lineRule="auto"/>
              <w:jc w:val="center"/>
              <w:rPr>
                <w:rFonts w:ascii="Times New Roman" w:hAnsi="Times New Roman"/>
                <w:lang w:val="hr-HR"/>
              </w:rPr>
            </w:pPr>
          </w:p>
          <w:p w14:paraId="1B88B65A" w14:textId="77777777" w:rsidR="00835E58" w:rsidRPr="00672229" w:rsidRDefault="00835E58" w:rsidP="00EA377A">
            <w:pPr>
              <w:spacing w:before="60" w:after="60" w:line="259" w:lineRule="auto"/>
              <w:jc w:val="center"/>
              <w:rPr>
                <w:rFonts w:ascii="Times New Roman" w:hAnsi="Times New Roman"/>
                <w:lang w:val="hr-HR"/>
              </w:rPr>
            </w:pPr>
          </w:p>
        </w:tc>
      </w:tr>
      <w:tr w:rsidR="00611C9B" w:rsidRPr="00672229" w14:paraId="0F581244" w14:textId="77777777" w:rsidTr="00157C30">
        <w:tc>
          <w:tcPr>
            <w:tcW w:w="822" w:type="dxa"/>
          </w:tcPr>
          <w:p w14:paraId="313A33D1" w14:textId="77777777" w:rsidR="00EA377A" w:rsidRPr="00672229" w:rsidRDefault="00EA377A" w:rsidP="00EA377A">
            <w:pPr>
              <w:spacing w:before="60" w:after="60" w:line="259" w:lineRule="auto"/>
              <w:rPr>
                <w:rFonts w:ascii="Times New Roman" w:hAnsi="Times New Roman"/>
                <w:lang w:val="hr-HR"/>
              </w:rPr>
            </w:pPr>
            <w:r w:rsidRPr="00672229">
              <w:rPr>
                <w:rFonts w:ascii="Times New Roman" w:hAnsi="Times New Roman"/>
                <w:lang w:val="hr-HR"/>
              </w:rPr>
              <w:t>1.4.5</w:t>
            </w:r>
          </w:p>
        </w:tc>
        <w:tc>
          <w:tcPr>
            <w:tcW w:w="6663" w:type="dxa"/>
          </w:tcPr>
          <w:p w14:paraId="20E2A25C" w14:textId="77777777" w:rsidR="005C15EC" w:rsidRPr="00672229" w:rsidRDefault="00481A4B" w:rsidP="008513D0">
            <w:pPr>
              <w:spacing w:before="60" w:after="60" w:line="259" w:lineRule="auto"/>
              <w:jc w:val="both"/>
              <w:rPr>
                <w:rFonts w:ascii="Times New Roman" w:hAnsi="Times New Roman"/>
                <w:lang w:val="hr-HR"/>
              </w:rPr>
            </w:pPr>
            <w:r w:rsidRPr="00672229">
              <w:rPr>
                <w:rFonts w:ascii="Times New Roman" w:hAnsi="Times New Roman"/>
                <w:lang w:val="hr-HR"/>
              </w:rPr>
              <w:t xml:space="preserve">U odnosu na ugovore o dodjeli bespovratnih sredstava i nadoknadu prihvatljivih troškova </w:t>
            </w:r>
            <w:r w:rsidR="00EA377A" w:rsidRPr="00672229">
              <w:rPr>
                <w:rFonts w:ascii="Times New Roman" w:hAnsi="Times New Roman"/>
                <w:vertAlign w:val="superscript"/>
                <w:lang w:val="hr-HR"/>
              </w:rPr>
              <w:footnoteReference w:id="5"/>
            </w:r>
            <w:r w:rsidR="00EA377A" w:rsidRPr="00672229">
              <w:rPr>
                <w:rFonts w:ascii="Times New Roman" w:hAnsi="Times New Roman"/>
                <w:lang w:val="hr-HR"/>
              </w:rPr>
              <w:t xml:space="preserve">, </w:t>
            </w:r>
            <w:r w:rsidRPr="00672229">
              <w:rPr>
                <w:rFonts w:ascii="Times New Roman" w:hAnsi="Times New Roman"/>
                <w:lang w:val="hr-HR"/>
              </w:rPr>
              <w:t xml:space="preserve">osigurati revizijski trag koji dopušta da se podaci prikazani u ovjeravanju prema Komisiji provjere u odnosu na detaljne podatke vezano uz izlazne pokazatelje ili rezultate, kao i druge relevantne dokumente koje čuva TO, UT, PT ili korisnici, uključujući, gdje je primjenjivo, i dokumente o metodi uspostave standarda za jedinicu troška i ukupnu sumu, a tiče se operacija koje se sufinanciraju u sklopu </w:t>
            </w:r>
            <w:r w:rsidR="001C0050" w:rsidRPr="00672229">
              <w:rPr>
                <w:rFonts w:ascii="Times New Roman" w:hAnsi="Times New Roman"/>
                <w:lang w:val="hr-HR"/>
              </w:rPr>
              <w:t>OP-a</w:t>
            </w:r>
          </w:p>
        </w:tc>
        <w:tc>
          <w:tcPr>
            <w:tcW w:w="1417" w:type="dxa"/>
          </w:tcPr>
          <w:p w14:paraId="317B5733" w14:textId="77777777" w:rsidR="00EA377A" w:rsidRPr="00672229" w:rsidRDefault="00EA377A" w:rsidP="00EA377A">
            <w:pPr>
              <w:spacing w:before="60" w:after="60" w:line="259" w:lineRule="auto"/>
              <w:jc w:val="center"/>
              <w:rPr>
                <w:rFonts w:ascii="Times New Roman" w:hAnsi="Times New Roman"/>
                <w:lang w:val="hr-HR"/>
              </w:rPr>
            </w:pPr>
          </w:p>
        </w:tc>
        <w:tc>
          <w:tcPr>
            <w:tcW w:w="992" w:type="dxa"/>
          </w:tcPr>
          <w:p w14:paraId="63CD06B5" w14:textId="77777777" w:rsidR="00EA377A" w:rsidRPr="00672229" w:rsidRDefault="0066290A" w:rsidP="00EA377A">
            <w:pPr>
              <w:spacing w:before="60" w:after="60" w:line="259" w:lineRule="auto"/>
              <w:jc w:val="center"/>
              <w:rPr>
                <w:rFonts w:ascii="Times New Roman" w:hAnsi="Times New Roman"/>
                <w:lang w:val="hr-HR"/>
              </w:rPr>
            </w:pPr>
            <w:r w:rsidRPr="00672229">
              <w:rPr>
                <w:rFonts w:ascii="Times New Roman" w:hAnsi="Times New Roman"/>
                <w:lang w:val="hr-HR"/>
              </w:rPr>
              <w:t>X</w:t>
            </w:r>
          </w:p>
          <w:p w14:paraId="4B873D06" w14:textId="77777777" w:rsidR="0066290A" w:rsidRPr="00672229" w:rsidRDefault="0066290A" w:rsidP="00EA377A">
            <w:pPr>
              <w:spacing w:before="60" w:after="60" w:line="259" w:lineRule="auto"/>
              <w:jc w:val="center"/>
              <w:rPr>
                <w:rFonts w:ascii="Times New Roman" w:hAnsi="Times New Roman"/>
                <w:lang w:val="hr-HR"/>
              </w:rPr>
            </w:pPr>
            <w:r w:rsidRPr="00672229">
              <w:rPr>
                <w:rFonts w:ascii="Times New Roman" w:hAnsi="Times New Roman"/>
                <w:lang w:val="hr-HR"/>
              </w:rPr>
              <w:t>(zahtjev za plaćanjem od PT u odnosu na Izjavu o izdacima)</w:t>
            </w:r>
          </w:p>
          <w:p w14:paraId="1E3CDEE8" w14:textId="77777777" w:rsidR="006E69B6" w:rsidRPr="00672229" w:rsidRDefault="006E69B6" w:rsidP="00EA377A">
            <w:pPr>
              <w:spacing w:before="60" w:after="60" w:line="259" w:lineRule="auto"/>
              <w:jc w:val="center"/>
              <w:rPr>
                <w:rFonts w:ascii="Times New Roman" w:hAnsi="Times New Roman"/>
                <w:lang w:val="hr-HR"/>
              </w:rPr>
            </w:pPr>
          </w:p>
        </w:tc>
        <w:tc>
          <w:tcPr>
            <w:tcW w:w="1734" w:type="dxa"/>
          </w:tcPr>
          <w:p w14:paraId="204027F3" w14:textId="77777777" w:rsidR="006E69B6" w:rsidRPr="00672229" w:rsidRDefault="006E69B6" w:rsidP="00EA377A">
            <w:pPr>
              <w:spacing w:before="60" w:after="60" w:line="259" w:lineRule="auto"/>
              <w:jc w:val="center"/>
              <w:rPr>
                <w:rFonts w:ascii="Times New Roman" w:hAnsi="Times New Roman"/>
                <w:lang w:val="hr-HR"/>
              </w:rPr>
            </w:pPr>
          </w:p>
        </w:tc>
        <w:tc>
          <w:tcPr>
            <w:tcW w:w="1527" w:type="dxa"/>
          </w:tcPr>
          <w:p w14:paraId="58495B8F" w14:textId="77777777" w:rsidR="00EA377A" w:rsidRPr="00672229" w:rsidRDefault="0066290A" w:rsidP="00EA377A">
            <w:pPr>
              <w:spacing w:before="60" w:after="60" w:line="259" w:lineRule="auto"/>
              <w:jc w:val="center"/>
              <w:rPr>
                <w:rFonts w:ascii="Times New Roman" w:hAnsi="Times New Roman"/>
                <w:lang w:val="hr-HR"/>
              </w:rPr>
            </w:pPr>
            <w:r w:rsidRPr="00672229">
              <w:rPr>
                <w:rFonts w:ascii="Times New Roman" w:hAnsi="Times New Roman"/>
                <w:lang w:val="hr-HR"/>
              </w:rPr>
              <w:t>X</w:t>
            </w:r>
          </w:p>
          <w:p w14:paraId="114A6554" w14:textId="77777777" w:rsidR="0066290A" w:rsidRPr="00672229" w:rsidRDefault="0066290A" w:rsidP="00EA377A">
            <w:pPr>
              <w:spacing w:before="60" w:after="60" w:line="259" w:lineRule="auto"/>
              <w:jc w:val="center"/>
              <w:rPr>
                <w:rFonts w:ascii="Times New Roman" w:hAnsi="Times New Roman"/>
                <w:lang w:val="hr-HR"/>
              </w:rPr>
            </w:pPr>
            <w:r w:rsidRPr="00672229">
              <w:rPr>
                <w:rFonts w:ascii="Times New Roman" w:hAnsi="Times New Roman"/>
                <w:lang w:val="hr-HR"/>
              </w:rPr>
              <w:t>(zahtjev za nadoknadom sredstava od strane korisnika u odnosu na zahtjev za plaćanjem prema MFIN-u)</w:t>
            </w:r>
          </w:p>
          <w:p w14:paraId="6E1DFBF7" w14:textId="77777777" w:rsidR="00EA377A" w:rsidRPr="00672229" w:rsidRDefault="00EA377A" w:rsidP="006E69B6">
            <w:pPr>
              <w:spacing w:before="60" w:after="60" w:line="259" w:lineRule="auto"/>
              <w:jc w:val="center"/>
              <w:rPr>
                <w:rFonts w:ascii="Times New Roman" w:hAnsi="Times New Roman"/>
                <w:lang w:val="hr-HR"/>
              </w:rPr>
            </w:pPr>
          </w:p>
        </w:tc>
      </w:tr>
      <w:tr w:rsidR="00611C9B" w:rsidRPr="00672229" w14:paraId="61DBB771" w14:textId="77777777" w:rsidTr="00157C30">
        <w:tc>
          <w:tcPr>
            <w:tcW w:w="822" w:type="dxa"/>
          </w:tcPr>
          <w:p w14:paraId="40C184F5" w14:textId="77777777" w:rsidR="00EA377A" w:rsidRPr="00672229" w:rsidRDefault="00EA377A" w:rsidP="00EA377A">
            <w:pPr>
              <w:spacing w:before="60" w:after="60" w:line="259" w:lineRule="auto"/>
              <w:rPr>
                <w:rFonts w:ascii="Times New Roman" w:hAnsi="Times New Roman"/>
                <w:lang w:val="hr-HR"/>
              </w:rPr>
            </w:pPr>
            <w:r w:rsidRPr="00672229">
              <w:rPr>
                <w:rFonts w:ascii="Times New Roman" w:hAnsi="Times New Roman"/>
                <w:lang w:val="hr-HR"/>
              </w:rPr>
              <w:t>1.4.6</w:t>
            </w:r>
          </w:p>
        </w:tc>
        <w:tc>
          <w:tcPr>
            <w:tcW w:w="6663" w:type="dxa"/>
          </w:tcPr>
          <w:p w14:paraId="5B168511" w14:textId="77777777" w:rsidR="00300C4B" w:rsidRPr="00672229" w:rsidRDefault="001B688C" w:rsidP="008513D0">
            <w:pPr>
              <w:spacing w:after="160" w:line="259" w:lineRule="auto"/>
              <w:jc w:val="both"/>
              <w:rPr>
                <w:rFonts w:ascii="Times New Roman" w:hAnsi="Times New Roman"/>
                <w:lang w:val="hr-HR"/>
              </w:rPr>
            </w:pPr>
            <w:r w:rsidRPr="00672229">
              <w:rPr>
                <w:rFonts w:ascii="Times New Roman" w:hAnsi="Times New Roman"/>
                <w:lang w:val="hr-HR"/>
              </w:rPr>
              <w:t>U odnosu na troškove određene u skladu s člancima 67(1)(d) i 68(1)(a) Uredbe</w:t>
            </w:r>
            <w:r w:rsidR="00F02FBF" w:rsidRPr="00672229">
              <w:rPr>
                <w:rFonts w:ascii="Times New Roman" w:hAnsi="Times New Roman"/>
                <w:lang w:val="hr-HR"/>
              </w:rPr>
              <w:t xml:space="preserve"> </w:t>
            </w:r>
            <w:r w:rsidRPr="00672229">
              <w:rPr>
                <w:rFonts w:ascii="Times New Roman" w:hAnsi="Times New Roman"/>
                <w:lang w:val="hr-HR"/>
              </w:rPr>
              <w:t xml:space="preserve">(EU) br. 1303/2013, osigurati revizijski trag koji pokazuje i opravdava metodu izračuna, gdje je to primjenjivo, i </w:t>
            </w:r>
            <w:r w:rsidRPr="00672229">
              <w:rPr>
                <w:rFonts w:ascii="Times New Roman" w:hAnsi="Times New Roman"/>
                <w:lang w:val="hr-HR"/>
              </w:rPr>
              <w:lastRenderedPageBreak/>
              <w:t xml:space="preserve">osnovu na temelju koje je donesena odluka o paušalu kao i direktni prihvatljivi troškovi ili troškovi koji su </w:t>
            </w:r>
            <w:r w:rsidR="005B3E69" w:rsidRPr="00672229">
              <w:rPr>
                <w:rFonts w:ascii="Times New Roman" w:hAnsi="Times New Roman"/>
                <w:lang w:val="hr-HR"/>
              </w:rPr>
              <w:t>izjavljeni u sklopu druge izabrane kategorije na koju se paušal odnosi.</w:t>
            </w:r>
          </w:p>
        </w:tc>
        <w:tc>
          <w:tcPr>
            <w:tcW w:w="1417" w:type="dxa"/>
          </w:tcPr>
          <w:p w14:paraId="09FBC3C2" w14:textId="77777777" w:rsidR="00EA377A" w:rsidRPr="00672229" w:rsidRDefault="0066290A" w:rsidP="00EA377A">
            <w:pPr>
              <w:spacing w:before="60" w:after="60" w:line="259" w:lineRule="auto"/>
              <w:jc w:val="center"/>
              <w:rPr>
                <w:rFonts w:ascii="Times New Roman" w:hAnsi="Times New Roman"/>
                <w:lang w:val="hr-HR"/>
              </w:rPr>
            </w:pPr>
            <w:r w:rsidRPr="00672229">
              <w:rPr>
                <w:rFonts w:ascii="Times New Roman" w:hAnsi="Times New Roman"/>
                <w:lang w:val="hr-HR"/>
              </w:rPr>
              <w:lastRenderedPageBreak/>
              <w:t>X</w:t>
            </w:r>
          </w:p>
          <w:p w14:paraId="1A919024" w14:textId="77777777" w:rsidR="0066290A" w:rsidRPr="00672229" w:rsidRDefault="0066290A" w:rsidP="00EA377A">
            <w:pPr>
              <w:spacing w:before="60" w:after="60" w:line="259" w:lineRule="auto"/>
              <w:jc w:val="center"/>
              <w:rPr>
                <w:rFonts w:ascii="Times New Roman" w:hAnsi="Times New Roman"/>
                <w:lang w:val="hr-HR"/>
              </w:rPr>
            </w:pPr>
            <w:r w:rsidRPr="00672229">
              <w:rPr>
                <w:rFonts w:ascii="Times New Roman" w:hAnsi="Times New Roman"/>
                <w:lang w:val="hr-HR"/>
              </w:rPr>
              <w:lastRenderedPageBreak/>
              <w:t>(na razini ZNP-a ako je primjenjivo)</w:t>
            </w:r>
          </w:p>
          <w:p w14:paraId="5D53846D" w14:textId="77777777" w:rsidR="009867EC" w:rsidRPr="00672229" w:rsidRDefault="009867EC" w:rsidP="00EA377A">
            <w:pPr>
              <w:spacing w:before="60" w:after="60" w:line="259" w:lineRule="auto"/>
              <w:jc w:val="center"/>
              <w:rPr>
                <w:rFonts w:ascii="Times New Roman" w:hAnsi="Times New Roman"/>
                <w:lang w:val="hr-HR"/>
              </w:rPr>
            </w:pPr>
          </w:p>
        </w:tc>
        <w:tc>
          <w:tcPr>
            <w:tcW w:w="992" w:type="dxa"/>
          </w:tcPr>
          <w:p w14:paraId="680C3125" w14:textId="77777777" w:rsidR="00EA377A" w:rsidRPr="00672229" w:rsidRDefault="00EA377A" w:rsidP="00EA377A">
            <w:pPr>
              <w:spacing w:before="60" w:after="60" w:line="259" w:lineRule="auto"/>
              <w:jc w:val="center"/>
              <w:rPr>
                <w:rFonts w:ascii="Times New Roman" w:hAnsi="Times New Roman"/>
                <w:lang w:val="hr-HR"/>
              </w:rPr>
            </w:pPr>
          </w:p>
        </w:tc>
        <w:tc>
          <w:tcPr>
            <w:tcW w:w="1734" w:type="dxa"/>
          </w:tcPr>
          <w:p w14:paraId="36C659B2" w14:textId="77777777" w:rsidR="00EA377A" w:rsidRPr="00672229" w:rsidRDefault="00EA377A" w:rsidP="005F62EC">
            <w:pPr>
              <w:spacing w:before="60" w:after="60" w:line="259" w:lineRule="auto"/>
              <w:jc w:val="center"/>
              <w:rPr>
                <w:rFonts w:ascii="Times New Roman" w:hAnsi="Times New Roman"/>
                <w:lang w:val="hr-HR"/>
              </w:rPr>
            </w:pPr>
          </w:p>
        </w:tc>
        <w:tc>
          <w:tcPr>
            <w:tcW w:w="1527" w:type="dxa"/>
          </w:tcPr>
          <w:p w14:paraId="726BC1CD" w14:textId="77777777" w:rsidR="00EA377A" w:rsidRPr="00672229" w:rsidRDefault="0066290A" w:rsidP="00EA377A">
            <w:pPr>
              <w:spacing w:before="60" w:after="60" w:line="259" w:lineRule="auto"/>
              <w:jc w:val="center"/>
              <w:rPr>
                <w:rFonts w:ascii="Times New Roman" w:hAnsi="Times New Roman"/>
                <w:lang w:val="hr-HR"/>
              </w:rPr>
            </w:pPr>
            <w:r w:rsidRPr="00672229">
              <w:rPr>
                <w:rFonts w:ascii="Times New Roman" w:hAnsi="Times New Roman"/>
                <w:lang w:val="hr-HR"/>
              </w:rPr>
              <w:t>X</w:t>
            </w:r>
          </w:p>
          <w:p w14:paraId="2AF6C1E5" w14:textId="77777777" w:rsidR="0066290A" w:rsidRPr="00672229" w:rsidRDefault="0066290A" w:rsidP="00EA377A">
            <w:pPr>
              <w:spacing w:before="60" w:after="60" w:line="259" w:lineRule="auto"/>
              <w:jc w:val="center"/>
              <w:rPr>
                <w:rFonts w:ascii="Times New Roman" w:hAnsi="Times New Roman"/>
                <w:lang w:val="hr-HR"/>
              </w:rPr>
            </w:pPr>
            <w:r w:rsidRPr="00672229">
              <w:rPr>
                <w:rFonts w:ascii="Times New Roman" w:hAnsi="Times New Roman"/>
                <w:lang w:val="hr-HR"/>
              </w:rPr>
              <w:lastRenderedPageBreak/>
              <w:t>(na razini detaljne metodologije u odnosu na korisnika)</w:t>
            </w:r>
          </w:p>
          <w:p w14:paraId="577941BC" w14:textId="77777777" w:rsidR="007C4C59" w:rsidRPr="00672229" w:rsidRDefault="007C4C59" w:rsidP="00EA377A">
            <w:pPr>
              <w:spacing w:before="60" w:after="60" w:line="259" w:lineRule="auto"/>
              <w:jc w:val="center"/>
              <w:rPr>
                <w:rFonts w:ascii="Times New Roman" w:hAnsi="Times New Roman"/>
                <w:lang w:val="hr-HR"/>
              </w:rPr>
            </w:pPr>
          </w:p>
        </w:tc>
      </w:tr>
      <w:tr w:rsidR="00611C9B" w:rsidRPr="00672229" w14:paraId="651349ED" w14:textId="77777777" w:rsidTr="00157C30">
        <w:tc>
          <w:tcPr>
            <w:tcW w:w="822" w:type="dxa"/>
          </w:tcPr>
          <w:p w14:paraId="45194457" w14:textId="77777777" w:rsidR="00EA377A" w:rsidRPr="00672229" w:rsidRDefault="00EA377A" w:rsidP="00EA377A">
            <w:pPr>
              <w:spacing w:before="60" w:after="60" w:line="259" w:lineRule="auto"/>
              <w:rPr>
                <w:rFonts w:ascii="Times New Roman" w:hAnsi="Times New Roman"/>
                <w:lang w:val="hr-HR"/>
              </w:rPr>
            </w:pPr>
            <w:r w:rsidRPr="00672229">
              <w:rPr>
                <w:rFonts w:ascii="Times New Roman" w:hAnsi="Times New Roman"/>
                <w:lang w:val="hr-HR"/>
              </w:rPr>
              <w:lastRenderedPageBreak/>
              <w:t>1.4.7</w:t>
            </w:r>
          </w:p>
        </w:tc>
        <w:tc>
          <w:tcPr>
            <w:tcW w:w="6663" w:type="dxa"/>
          </w:tcPr>
          <w:p w14:paraId="755F92B9" w14:textId="77777777" w:rsidR="00665406" w:rsidRPr="00672229" w:rsidRDefault="00665406" w:rsidP="008513D0">
            <w:pPr>
              <w:spacing w:before="60" w:after="60" w:line="259" w:lineRule="auto"/>
              <w:rPr>
                <w:rFonts w:ascii="Times New Roman" w:hAnsi="Times New Roman"/>
                <w:lang w:val="hr-HR"/>
              </w:rPr>
            </w:pPr>
            <w:r w:rsidRPr="00672229">
              <w:rPr>
                <w:rFonts w:ascii="Times New Roman" w:hAnsi="Times New Roman"/>
                <w:lang w:val="hr-HR"/>
              </w:rPr>
              <w:t xml:space="preserve">U odnosu na troškove određene u skladu sa </w:t>
            </w:r>
            <w:r w:rsidR="002A7C19" w:rsidRPr="00672229">
              <w:rPr>
                <w:rFonts w:ascii="Times New Roman" w:hAnsi="Times New Roman"/>
                <w:lang w:val="hr-HR"/>
              </w:rPr>
              <w:t xml:space="preserve">člankom </w:t>
            </w:r>
            <w:r w:rsidRPr="00672229">
              <w:rPr>
                <w:rFonts w:ascii="Times New Roman" w:hAnsi="Times New Roman"/>
                <w:lang w:val="hr-HR"/>
              </w:rPr>
              <w:t>68</w:t>
            </w:r>
            <w:r w:rsidR="002A7C19" w:rsidRPr="00672229">
              <w:rPr>
                <w:rFonts w:ascii="Times New Roman" w:hAnsi="Times New Roman"/>
                <w:lang w:val="hr-HR"/>
              </w:rPr>
              <w:t xml:space="preserve"> </w:t>
            </w:r>
            <w:r w:rsidRPr="00672229">
              <w:rPr>
                <w:rFonts w:ascii="Times New Roman" w:hAnsi="Times New Roman"/>
                <w:lang w:val="hr-HR"/>
              </w:rPr>
              <w:t>(1)(b) i (c) Uredbe (EU) br. 1303/2013, člankom 14</w:t>
            </w:r>
            <w:r w:rsidR="002A7C19" w:rsidRPr="00672229">
              <w:rPr>
                <w:rFonts w:ascii="Times New Roman" w:hAnsi="Times New Roman"/>
                <w:lang w:val="hr-HR"/>
              </w:rPr>
              <w:t xml:space="preserve"> </w:t>
            </w:r>
            <w:r w:rsidRPr="00672229">
              <w:rPr>
                <w:rFonts w:ascii="Times New Roman" w:hAnsi="Times New Roman"/>
                <w:lang w:val="hr-HR"/>
              </w:rPr>
              <w:t xml:space="preserve">(2) Uredbe (EU) br. 1304/2013 i člankom 20 Uredbe (EU) br. 1299/2013, osigurati da revizijski trag potkrepljuje relevantnim dokumentima </w:t>
            </w:r>
            <w:r w:rsidR="0066290A" w:rsidRPr="00672229">
              <w:rPr>
                <w:rFonts w:ascii="Times New Roman" w:hAnsi="Times New Roman"/>
                <w:lang w:val="hr-HR"/>
              </w:rPr>
              <w:t xml:space="preserve"> </w:t>
            </w:r>
            <w:r w:rsidR="002A7C19" w:rsidRPr="00672229">
              <w:rPr>
                <w:rFonts w:ascii="Times New Roman" w:hAnsi="Times New Roman"/>
                <w:lang w:val="hr-HR"/>
              </w:rPr>
              <w:t xml:space="preserve">direktne </w:t>
            </w:r>
            <w:r w:rsidRPr="00672229">
              <w:rPr>
                <w:rFonts w:ascii="Times New Roman" w:hAnsi="Times New Roman"/>
                <w:lang w:val="hr-HR"/>
              </w:rPr>
              <w:t>prihvatljive</w:t>
            </w:r>
            <w:r w:rsidR="0066290A" w:rsidRPr="00672229">
              <w:rPr>
                <w:rFonts w:ascii="Times New Roman" w:hAnsi="Times New Roman"/>
                <w:lang w:val="hr-HR"/>
              </w:rPr>
              <w:t xml:space="preserve"> troškov</w:t>
            </w:r>
            <w:r w:rsidRPr="00672229">
              <w:rPr>
                <w:rFonts w:ascii="Times New Roman" w:hAnsi="Times New Roman"/>
                <w:lang w:val="hr-HR"/>
              </w:rPr>
              <w:t>e u odnosu na paušal koji se na njih primjenjuje.</w:t>
            </w:r>
          </w:p>
        </w:tc>
        <w:tc>
          <w:tcPr>
            <w:tcW w:w="1417" w:type="dxa"/>
          </w:tcPr>
          <w:p w14:paraId="6E8CAA3B" w14:textId="77777777" w:rsidR="0004053A" w:rsidRPr="00672229" w:rsidRDefault="0066290A" w:rsidP="0004053A">
            <w:pPr>
              <w:spacing w:before="60" w:after="60" w:line="259" w:lineRule="auto"/>
              <w:jc w:val="center"/>
              <w:rPr>
                <w:rFonts w:ascii="Times New Roman" w:hAnsi="Times New Roman"/>
                <w:lang w:val="hr-HR"/>
              </w:rPr>
            </w:pPr>
            <w:r w:rsidRPr="00672229">
              <w:rPr>
                <w:rFonts w:ascii="Times New Roman" w:hAnsi="Times New Roman"/>
                <w:lang w:val="hr-HR"/>
              </w:rPr>
              <w:t>X</w:t>
            </w:r>
          </w:p>
          <w:p w14:paraId="256B9059" w14:textId="77777777" w:rsidR="0066290A" w:rsidRPr="00672229" w:rsidRDefault="0066290A" w:rsidP="0004053A">
            <w:pPr>
              <w:spacing w:before="60" w:after="60" w:line="259" w:lineRule="auto"/>
              <w:jc w:val="center"/>
              <w:rPr>
                <w:rFonts w:ascii="Times New Roman" w:hAnsi="Times New Roman"/>
                <w:lang w:val="hr-HR"/>
              </w:rPr>
            </w:pPr>
            <w:r w:rsidRPr="00672229">
              <w:rPr>
                <w:rFonts w:ascii="Times New Roman" w:hAnsi="Times New Roman"/>
                <w:lang w:val="hr-HR"/>
              </w:rPr>
              <w:t>(na razini ZNP-a ako je primjenjivo)</w:t>
            </w:r>
          </w:p>
          <w:p w14:paraId="2A8D6400" w14:textId="77777777" w:rsidR="0004053A" w:rsidRPr="00672229" w:rsidRDefault="0004053A" w:rsidP="0004053A">
            <w:pPr>
              <w:spacing w:before="60" w:after="60" w:line="259" w:lineRule="auto"/>
              <w:jc w:val="center"/>
              <w:rPr>
                <w:rFonts w:ascii="Times New Roman" w:hAnsi="Times New Roman"/>
                <w:lang w:val="hr-HR"/>
              </w:rPr>
            </w:pPr>
          </w:p>
        </w:tc>
        <w:tc>
          <w:tcPr>
            <w:tcW w:w="992" w:type="dxa"/>
          </w:tcPr>
          <w:p w14:paraId="0D421A49" w14:textId="77777777" w:rsidR="00EA377A" w:rsidRPr="00672229" w:rsidRDefault="00EA377A" w:rsidP="00EA377A">
            <w:pPr>
              <w:spacing w:before="60" w:after="60" w:line="259" w:lineRule="auto"/>
              <w:jc w:val="center"/>
              <w:rPr>
                <w:rFonts w:ascii="Times New Roman" w:hAnsi="Times New Roman"/>
                <w:lang w:val="hr-HR"/>
              </w:rPr>
            </w:pPr>
          </w:p>
        </w:tc>
        <w:tc>
          <w:tcPr>
            <w:tcW w:w="1734" w:type="dxa"/>
          </w:tcPr>
          <w:p w14:paraId="3BF72488" w14:textId="77777777" w:rsidR="00EA377A" w:rsidRPr="00672229" w:rsidRDefault="00EA377A" w:rsidP="005F62EC">
            <w:pPr>
              <w:spacing w:before="60" w:after="60" w:line="259" w:lineRule="auto"/>
              <w:jc w:val="center"/>
              <w:rPr>
                <w:rFonts w:ascii="Times New Roman" w:hAnsi="Times New Roman"/>
                <w:lang w:val="hr-HR"/>
              </w:rPr>
            </w:pPr>
          </w:p>
        </w:tc>
        <w:tc>
          <w:tcPr>
            <w:tcW w:w="1527" w:type="dxa"/>
          </w:tcPr>
          <w:p w14:paraId="13415039" w14:textId="77777777" w:rsidR="0004053A" w:rsidRPr="00672229" w:rsidRDefault="0066290A" w:rsidP="0004053A">
            <w:pPr>
              <w:spacing w:before="60" w:after="60" w:line="259" w:lineRule="auto"/>
              <w:jc w:val="center"/>
              <w:rPr>
                <w:rFonts w:ascii="Times New Roman" w:hAnsi="Times New Roman"/>
                <w:lang w:val="hr-HR"/>
              </w:rPr>
            </w:pPr>
            <w:r w:rsidRPr="00672229">
              <w:rPr>
                <w:rFonts w:ascii="Times New Roman" w:hAnsi="Times New Roman"/>
                <w:lang w:val="hr-HR"/>
              </w:rPr>
              <w:t>X</w:t>
            </w:r>
          </w:p>
          <w:p w14:paraId="4BAF53E0" w14:textId="77777777" w:rsidR="0066290A" w:rsidRPr="00672229" w:rsidRDefault="0066290A" w:rsidP="0004053A">
            <w:pPr>
              <w:spacing w:before="60" w:after="60" w:line="259" w:lineRule="auto"/>
              <w:jc w:val="center"/>
              <w:rPr>
                <w:rFonts w:ascii="Times New Roman" w:hAnsi="Times New Roman"/>
                <w:lang w:val="hr-HR"/>
              </w:rPr>
            </w:pPr>
            <w:r w:rsidRPr="00672229">
              <w:rPr>
                <w:rFonts w:ascii="Times New Roman" w:hAnsi="Times New Roman"/>
                <w:lang w:val="hr-HR"/>
              </w:rPr>
              <w:t>(na razini detaljne metodologije u odnosu na korisnika)</w:t>
            </w:r>
          </w:p>
          <w:p w14:paraId="2031A8EB" w14:textId="77777777" w:rsidR="0066290A" w:rsidRPr="00672229" w:rsidRDefault="0066290A" w:rsidP="0004053A">
            <w:pPr>
              <w:spacing w:before="60" w:after="60" w:line="259" w:lineRule="auto"/>
              <w:jc w:val="center"/>
              <w:rPr>
                <w:rFonts w:ascii="Times New Roman" w:hAnsi="Times New Roman"/>
                <w:lang w:val="hr-HR"/>
              </w:rPr>
            </w:pPr>
          </w:p>
          <w:p w14:paraId="2C2A1278" w14:textId="77777777" w:rsidR="00EA377A" w:rsidRPr="00672229" w:rsidRDefault="00EA377A" w:rsidP="0004053A">
            <w:pPr>
              <w:spacing w:before="60" w:after="60" w:line="259" w:lineRule="auto"/>
              <w:jc w:val="center"/>
              <w:rPr>
                <w:rFonts w:ascii="Times New Roman" w:hAnsi="Times New Roman"/>
                <w:lang w:val="hr-HR"/>
              </w:rPr>
            </w:pPr>
          </w:p>
        </w:tc>
      </w:tr>
      <w:tr w:rsidR="00611C9B" w:rsidRPr="00672229" w14:paraId="2630D142" w14:textId="77777777" w:rsidTr="00157C30">
        <w:tc>
          <w:tcPr>
            <w:tcW w:w="822" w:type="dxa"/>
          </w:tcPr>
          <w:p w14:paraId="3007FC1D" w14:textId="77777777" w:rsidR="00EA377A" w:rsidRPr="00672229" w:rsidRDefault="00EA377A" w:rsidP="00EA377A">
            <w:pPr>
              <w:spacing w:before="60" w:after="60" w:line="259" w:lineRule="auto"/>
              <w:rPr>
                <w:rFonts w:ascii="Times New Roman" w:hAnsi="Times New Roman"/>
                <w:lang w:val="hr-HR"/>
              </w:rPr>
            </w:pPr>
            <w:r w:rsidRPr="00672229">
              <w:rPr>
                <w:rFonts w:ascii="Times New Roman" w:hAnsi="Times New Roman"/>
                <w:lang w:val="hr-HR"/>
              </w:rPr>
              <w:t>1.4.8</w:t>
            </w:r>
          </w:p>
        </w:tc>
        <w:tc>
          <w:tcPr>
            <w:tcW w:w="6663" w:type="dxa"/>
          </w:tcPr>
          <w:p w14:paraId="3D5FB768" w14:textId="77777777" w:rsidR="00772515" w:rsidRPr="00672229" w:rsidRDefault="00772515" w:rsidP="008513D0">
            <w:pPr>
              <w:spacing w:before="60" w:after="60" w:line="259" w:lineRule="auto"/>
              <w:rPr>
                <w:rFonts w:ascii="Times New Roman" w:hAnsi="Times New Roman"/>
                <w:lang w:val="hr-HR"/>
              </w:rPr>
            </w:pPr>
            <w:r w:rsidRPr="00672229">
              <w:rPr>
                <w:rFonts w:ascii="Times New Roman" w:hAnsi="Times New Roman"/>
                <w:lang w:val="hr-HR"/>
              </w:rPr>
              <w:t>Osigurati da revizijski trag osigurava  podatke o plaćanjima javnog sufinanciranja  prema korisniku za potrebe kontrole</w:t>
            </w:r>
          </w:p>
        </w:tc>
        <w:tc>
          <w:tcPr>
            <w:tcW w:w="1417" w:type="dxa"/>
          </w:tcPr>
          <w:p w14:paraId="1C0BE694" w14:textId="77777777" w:rsidR="00EA377A" w:rsidRPr="00672229" w:rsidRDefault="00EA377A" w:rsidP="00EA377A">
            <w:pPr>
              <w:spacing w:before="60" w:after="60" w:line="259" w:lineRule="auto"/>
              <w:jc w:val="center"/>
              <w:rPr>
                <w:rFonts w:ascii="Times New Roman" w:hAnsi="Times New Roman"/>
                <w:lang w:val="hr-HR"/>
              </w:rPr>
            </w:pPr>
          </w:p>
        </w:tc>
        <w:tc>
          <w:tcPr>
            <w:tcW w:w="992" w:type="dxa"/>
          </w:tcPr>
          <w:p w14:paraId="0F996E6C" w14:textId="77777777" w:rsidR="00EA377A" w:rsidRPr="00672229" w:rsidRDefault="00EA377A" w:rsidP="00EA377A">
            <w:pPr>
              <w:spacing w:before="60" w:after="60" w:line="259" w:lineRule="auto"/>
              <w:jc w:val="center"/>
              <w:rPr>
                <w:rFonts w:ascii="Times New Roman" w:hAnsi="Times New Roman"/>
                <w:lang w:val="hr-HR"/>
              </w:rPr>
            </w:pPr>
          </w:p>
        </w:tc>
        <w:tc>
          <w:tcPr>
            <w:tcW w:w="1734" w:type="dxa"/>
          </w:tcPr>
          <w:p w14:paraId="0C2DD09F" w14:textId="77777777" w:rsidR="00EA377A" w:rsidRPr="00672229" w:rsidRDefault="0066290A" w:rsidP="00EA377A">
            <w:pPr>
              <w:spacing w:before="60" w:after="60" w:line="259" w:lineRule="auto"/>
              <w:jc w:val="center"/>
              <w:rPr>
                <w:rFonts w:ascii="Times New Roman" w:hAnsi="Times New Roman"/>
                <w:lang w:val="hr-HR"/>
              </w:rPr>
            </w:pPr>
            <w:r w:rsidRPr="00672229">
              <w:rPr>
                <w:rFonts w:ascii="Times New Roman" w:hAnsi="Times New Roman"/>
                <w:lang w:val="hr-HR"/>
              </w:rPr>
              <w:t>X</w:t>
            </w:r>
          </w:p>
          <w:p w14:paraId="54A91DC1" w14:textId="77777777" w:rsidR="005F62EC" w:rsidRPr="00672229" w:rsidRDefault="0066290A" w:rsidP="006E189B">
            <w:pPr>
              <w:spacing w:before="60" w:after="60" w:line="259" w:lineRule="auto"/>
              <w:jc w:val="center"/>
              <w:rPr>
                <w:rFonts w:ascii="Times New Roman" w:hAnsi="Times New Roman"/>
                <w:lang w:val="hr-HR"/>
              </w:rPr>
            </w:pPr>
            <w:r w:rsidRPr="00672229">
              <w:rPr>
                <w:rFonts w:ascii="Times New Roman" w:hAnsi="Times New Roman"/>
                <w:lang w:val="hr-HR"/>
              </w:rPr>
              <w:t xml:space="preserve">(sukladno djelokrugu navedenom u Sporazumu o </w:t>
            </w:r>
            <w:r w:rsidR="006E189B" w:rsidRPr="00672229">
              <w:rPr>
                <w:rFonts w:ascii="Times New Roman" w:hAnsi="Times New Roman"/>
                <w:lang w:val="hr-HR"/>
              </w:rPr>
              <w:t>obavljanju</w:t>
            </w:r>
            <w:r w:rsidRPr="00672229">
              <w:rPr>
                <w:rFonts w:ascii="Times New Roman" w:hAnsi="Times New Roman"/>
                <w:lang w:val="hr-HR"/>
              </w:rPr>
              <w:t xml:space="preserve"> delegiranih funkcija)</w:t>
            </w:r>
          </w:p>
        </w:tc>
        <w:tc>
          <w:tcPr>
            <w:tcW w:w="1527" w:type="dxa"/>
          </w:tcPr>
          <w:p w14:paraId="76E76594" w14:textId="77777777" w:rsidR="00EA377A" w:rsidRPr="00672229" w:rsidRDefault="0066290A" w:rsidP="00EA377A">
            <w:pPr>
              <w:spacing w:before="60" w:after="60" w:line="259" w:lineRule="auto"/>
              <w:jc w:val="center"/>
              <w:rPr>
                <w:rFonts w:ascii="Times New Roman" w:hAnsi="Times New Roman"/>
                <w:lang w:val="hr-HR"/>
              </w:rPr>
            </w:pPr>
            <w:r w:rsidRPr="00672229">
              <w:rPr>
                <w:rFonts w:ascii="Times New Roman" w:hAnsi="Times New Roman"/>
                <w:lang w:val="hr-HR"/>
              </w:rPr>
              <w:t>X</w:t>
            </w:r>
          </w:p>
        </w:tc>
      </w:tr>
      <w:tr w:rsidR="00611C9B" w:rsidRPr="00672229" w14:paraId="1C8C62D3" w14:textId="77777777" w:rsidTr="00157C30">
        <w:tc>
          <w:tcPr>
            <w:tcW w:w="822" w:type="dxa"/>
          </w:tcPr>
          <w:p w14:paraId="39D8996F" w14:textId="77777777" w:rsidR="00EA377A" w:rsidRPr="00672229" w:rsidRDefault="00EA377A" w:rsidP="00EA377A">
            <w:pPr>
              <w:spacing w:before="60" w:after="60" w:line="259" w:lineRule="auto"/>
              <w:rPr>
                <w:rFonts w:ascii="Times New Roman" w:hAnsi="Times New Roman"/>
                <w:lang w:val="hr-HR"/>
              </w:rPr>
            </w:pPr>
            <w:r w:rsidRPr="00672229">
              <w:rPr>
                <w:rFonts w:ascii="Times New Roman" w:hAnsi="Times New Roman"/>
                <w:lang w:val="hr-HR"/>
              </w:rPr>
              <w:t>1.4.9</w:t>
            </w:r>
          </w:p>
        </w:tc>
        <w:tc>
          <w:tcPr>
            <w:tcW w:w="6663" w:type="dxa"/>
          </w:tcPr>
          <w:p w14:paraId="4583039A" w14:textId="77777777" w:rsidR="00772515" w:rsidRPr="00672229" w:rsidRDefault="00481A4B" w:rsidP="008513D0">
            <w:pPr>
              <w:spacing w:after="160" w:line="259" w:lineRule="auto"/>
              <w:jc w:val="both"/>
              <w:rPr>
                <w:rFonts w:ascii="Times New Roman" w:hAnsi="Times New Roman"/>
                <w:lang w:val="hr-HR"/>
              </w:rPr>
            </w:pPr>
            <w:r w:rsidRPr="00672229">
              <w:rPr>
                <w:rFonts w:ascii="Times New Roman" w:hAnsi="Times New Roman"/>
                <w:lang w:val="hr-HR"/>
              </w:rPr>
              <w:t>Osiguranje revizijskog traga za financijske instrumente koji uključuje relevantne dokumente u skladu s</w:t>
            </w:r>
            <w:r w:rsidR="00740DE4">
              <w:rPr>
                <w:rFonts w:ascii="Times New Roman" w:hAnsi="Times New Roman"/>
                <w:lang w:val="hr-HR"/>
              </w:rPr>
              <w:t>a</w:t>
            </w:r>
            <w:r w:rsidRPr="00672229">
              <w:rPr>
                <w:rFonts w:ascii="Times New Roman" w:hAnsi="Times New Roman"/>
                <w:lang w:val="hr-HR"/>
              </w:rPr>
              <w:t xml:space="preserve"> člankom 9</w:t>
            </w:r>
            <w:r w:rsidR="003036FE" w:rsidRPr="00672229">
              <w:rPr>
                <w:rFonts w:ascii="Times New Roman" w:hAnsi="Times New Roman"/>
                <w:lang w:val="hr-HR"/>
              </w:rPr>
              <w:t xml:space="preserve"> </w:t>
            </w:r>
            <w:r w:rsidRPr="00672229">
              <w:rPr>
                <w:rFonts w:ascii="Times New Roman" w:hAnsi="Times New Roman"/>
                <w:lang w:val="hr-HR"/>
              </w:rPr>
              <w:t>(1)(e) ove Uredbe. Za troškove navedene u točkama (c) i (d), revizijski trag treba osigurati metodu kalkulacije koju je UT koristio za provjeru usklađenosti.</w:t>
            </w:r>
            <w:r w:rsidR="00EA377A" w:rsidRPr="00672229">
              <w:rPr>
                <w:rFonts w:ascii="Times New Roman" w:hAnsi="Times New Roman"/>
                <w:vertAlign w:val="superscript"/>
                <w:lang w:val="hr-HR"/>
              </w:rPr>
              <w:footnoteReference w:id="6"/>
            </w:r>
            <w:r w:rsidR="00EA377A" w:rsidRPr="00672229">
              <w:rPr>
                <w:rFonts w:ascii="Times New Roman" w:hAnsi="Times New Roman"/>
                <w:lang w:val="hr-HR"/>
              </w:rPr>
              <w:t xml:space="preserve">. </w:t>
            </w:r>
          </w:p>
        </w:tc>
        <w:tc>
          <w:tcPr>
            <w:tcW w:w="1417" w:type="dxa"/>
          </w:tcPr>
          <w:p w14:paraId="4E2E0156" w14:textId="77777777" w:rsidR="00EA377A" w:rsidRPr="00672229" w:rsidRDefault="0066290A" w:rsidP="00EA377A">
            <w:pPr>
              <w:spacing w:before="60" w:after="60" w:line="259" w:lineRule="auto"/>
              <w:jc w:val="center"/>
              <w:rPr>
                <w:rFonts w:ascii="Times New Roman" w:hAnsi="Times New Roman"/>
                <w:lang w:val="hr-HR"/>
              </w:rPr>
            </w:pPr>
            <w:r w:rsidRPr="00672229">
              <w:rPr>
                <w:rFonts w:ascii="Times New Roman" w:hAnsi="Times New Roman"/>
                <w:lang w:val="hr-HR"/>
              </w:rPr>
              <w:t>X</w:t>
            </w:r>
          </w:p>
        </w:tc>
        <w:tc>
          <w:tcPr>
            <w:tcW w:w="992" w:type="dxa"/>
          </w:tcPr>
          <w:p w14:paraId="55F62AA4" w14:textId="77777777" w:rsidR="00EA377A" w:rsidRPr="00672229" w:rsidRDefault="00EA377A" w:rsidP="00EA377A">
            <w:pPr>
              <w:spacing w:before="60" w:after="60" w:line="259" w:lineRule="auto"/>
              <w:jc w:val="center"/>
              <w:rPr>
                <w:rFonts w:ascii="Times New Roman" w:hAnsi="Times New Roman"/>
                <w:lang w:val="hr-HR"/>
              </w:rPr>
            </w:pPr>
          </w:p>
        </w:tc>
        <w:tc>
          <w:tcPr>
            <w:tcW w:w="1734" w:type="dxa"/>
          </w:tcPr>
          <w:p w14:paraId="5FCEACB8" w14:textId="77777777" w:rsidR="00EA377A" w:rsidRPr="00672229" w:rsidRDefault="0066290A" w:rsidP="00EA377A">
            <w:pPr>
              <w:spacing w:before="60" w:after="60" w:line="259" w:lineRule="auto"/>
              <w:jc w:val="center"/>
              <w:rPr>
                <w:rFonts w:ascii="Times New Roman" w:hAnsi="Times New Roman"/>
                <w:lang w:val="hr-HR"/>
              </w:rPr>
            </w:pPr>
            <w:r w:rsidRPr="00672229">
              <w:rPr>
                <w:rFonts w:ascii="Times New Roman" w:hAnsi="Times New Roman"/>
                <w:lang w:val="hr-HR"/>
              </w:rPr>
              <w:t>X</w:t>
            </w:r>
          </w:p>
        </w:tc>
        <w:tc>
          <w:tcPr>
            <w:tcW w:w="1527" w:type="dxa"/>
          </w:tcPr>
          <w:p w14:paraId="16C4F234" w14:textId="77777777" w:rsidR="00EA377A" w:rsidRPr="00672229" w:rsidRDefault="0066290A" w:rsidP="00EA377A">
            <w:pPr>
              <w:spacing w:before="60" w:after="60" w:line="259" w:lineRule="auto"/>
              <w:jc w:val="center"/>
              <w:rPr>
                <w:rFonts w:ascii="Times New Roman" w:hAnsi="Times New Roman"/>
                <w:lang w:val="hr-HR"/>
              </w:rPr>
            </w:pPr>
            <w:r w:rsidRPr="00672229">
              <w:rPr>
                <w:rFonts w:ascii="Times New Roman" w:hAnsi="Times New Roman"/>
                <w:lang w:val="hr-HR"/>
              </w:rPr>
              <w:t>X</w:t>
            </w:r>
          </w:p>
        </w:tc>
      </w:tr>
      <w:tr w:rsidR="00611C9B" w:rsidRPr="00672229" w14:paraId="1021C2CF" w14:textId="77777777" w:rsidTr="00157C30">
        <w:tc>
          <w:tcPr>
            <w:tcW w:w="822" w:type="dxa"/>
          </w:tcPr>
          <w:p w14:paraId="50B7F964" w14:textId="77777777" w:rsidR="00EA377A" w:rsidRPr="00672229" w:rsidRDefault="00EA377A" w:rsidP="00EA377A">
            <w:pPr>
              <w:spacing w:before="60" w:after="60" w:line="259" w:lineRule="auto"/>
              <w:rPr>
                <w:rFonts w:ascii="Times New Roman" w:hAnsi="Times New Roman"/>
                <w:lang w:val="hr-HR"/>
              </w:rPr>
            </w:pPr>
            <w:r w:rsidRPr="00672229">
              <w:rPr>
                <w:rFonts w:ascii="Times New Roman" w:hAnsi="Times New Roman"/>
                <w:lang w:val="hr-HR"/>
              </w:rPr>
              <w:t>2</w:t>
            </w:r>
          </w:p>
        </w:tc>
        <w:tc>
          <w:tcPr>
            <w:tcW w:w="6663" w:type="dxa"/>
          </w:tcPr>
          <w:p w14:paraId="3CE748C5" w14:textId="77777777" w:rsidR="00781510" w:rsidRPr="00672229" w:rsidRDefault="00781510" w:rsidP="00EA377A">
            <w:pPr>
              <w:spacing w:before="60" w:after="60" w:line="259" w:lineRule="auto"/>
              <w:rPr>
                <w:rFonts w:ascii="Times New Roman" w:hAnsi="Times New Roman"/>
                <w:lang w:val="hr-HR"/>
              </w:rPr>
            </w:pPr>
            <w:r w:rsidRPr="00672229">
              <w:rPr>
                <w:rFonts w:ascii="Times New Roman" w:hAnsi="Times New Roman"/>
                <w:lang w:val="hr-HR"/>
              </w:rPr>
              <w:t>RAČUNOVODSTVO ZA TROŠKOVE</w:t>
            </w:r>
          </w:p>
        </w:tc>
        <w:tc>
          <w:tcPr>
            <w:tcW w:w="1417" w:type="dxa"/>
          </w:tcPr>
          <w:p w14:paraId="0FDF866F" w14:textId="77777777" w:rsidR="00EA377A" w:rsidRPr="00672229" w:rsidRDefault="00EA377A" w:rsidP="00EA377A">
            <w:pPr>
              <w:spacing w:before="60" w:after="60" w:line="259" w:lineRule="auto"/>
              <w:jc w:val="center"/>
              <w:rPr>
                <w:rFonts w:ascii="Times New Roman" w:hAnsi="Times New Roman"/>
                <w:lang w:val="hr-HR"/>
              </w:rPr>
            </w:pPr>
          </w:p>
        </w:tc>
        <w:tc>
          <w:tcPr>
            <w:tcW w:w="992" w:type="dxa"/>
          </w:tcPr>
          <w:p w14:paraId="0D351423" w14:textId="77777777" w:rsidR="00EA377A" w:rsidRPr="00672229" w:rsidRDefault="00EA377A" w:rsidP="00EA377A">
            <w:pPr>
              <w:spacing w:before="60" w:after="60" w:line="259" w:lineRule="auto"/>
              <w:jc w:val="center"/>
              <w:rPr>
                <w:rFonts w:ascii="Times New Roman" w:hAnsi="Times New Roman"/>
                <w:lang w:val="hr-HR"/>
              </w:rPr>
            </w:pPr>
          </w:p>
        </w:tc>
        <w:tc>
          <w:tcPr>
            <w:tcW w:w="1734" w:type="dxa"/>
          </w:tcPr>
          <w:p w14:paraId="485244F4" w14:textId="77777777" w:rsidR="00EA377A" w:rsidRPr="00672229" w:rsidRDefault="00EA377A" w:rsidP="00EA377A">
            <w:pPr>
              <w:spacing w:before="60" w:after="60" w:line="259" w:lineRule="auto"/>
              <w:jc w:val="center"/>
              <w:rPr>
                <w:rFonts w:ascii="Times New Roman" w:hAnsi="Times New Roman"/>
                <w:lang w:val="hr-HR"/>
              </w:rPr>
            </w:pPr>
          </w:p>
        </w:tc>
        <w:tc>
          <w:tcPr>
            <w:tcW w:w="1527" w:type="dxa"/>
          </w:tcPr>
          <w:p w14:paraId="172C0E00" w14:textId="77777777" w:rsidR="00EA377A" w:rsidRPr="00672229" w:rsidRDefault="00EA377A" w:rsidP="00EA377A">
            <w:pPr>
              <w:spacing w:before="60" w:after="60" w:line="259" w:lineRule="auto"/>
              <w:jc w:val="center"/>
              <w:rPr>
                <w:rFonts w:ascii="Times New Roman" w:hAnsi="Times New Roman"/>
                <w:lang w:val="hr-HR"/>
              </w:rPr>
            </w:pPr>
          </w:p>
        </w:tc>
      </w:tr>
      <w:tr w:rsidR="00611C9B" w:rsidRPr="00672229" w14:paraId="17DE5F24" w14:textId="77777777" w:rsidTr="00157C30">
        <w:tc>
          <w:tcPr>
            <w:tcW w:w="822" w:type="dxa"/>
          </w:tcPr>
          <w:p w14:paraId="7A3B4A80" w14:textId="77777777" w:rsidR="00EA377A" w:rsidRPr="00672229" w:rsidRDefault="00EA377A" w:rsidP="00EA377A">
            <w:pPr>
              <w:spacing w:before="60" w:after="60" w:line="259" w:lineRule="auto"/>
              <w:rPr>
                <w:rFonts w:ascii="Times New Roman" w:hAnsi="Times New Roman"/>
                <w:lang w:val="hr-HR"/>
              </w:rPr>
            </w:pPr>
            <w:r w:rsidRPr="00672229">
              <w:rPr>
                <w:rFonts w:ascii="Times New Roman" w:hAnsi="Times New Roman"/>
                <w:lang w:val="hr-HR"/>
              </w:rPr>
              <w:lastRenderedPageBreak/>
              <w:t>2.1</w:t>
            </w:r>
          </w:p>
        </w:tc>
        <w:tc>
          <w:tcPr>
            <w:tcW w:w="6663" w:type="dxa"/>
          </w:tcPr>
          <w:p w14:paraId="4FA5FF65" w14:textId="77777777" w:rsidR="00EA377A" w:rsidRPr="00672229" w:rsidRDefault="0060420E" w:rsidP="00EA377A">
            <w:pPr>
              <w:spacing w:before="60" w:after="60" w:line="259" w:lineRule="auto"/>
              <w:rPr>
                <w:rFonts w:ascii="Times New Roman" w:hAnsi="Times New Roman"/>
                <w:lang w:val="hr-HR"/>
              </w:rPr>
            </w:pPr>
            <w:r w:rsidRPr="00672229">
              <w:rPr>
                <w:rFonts w:ascii="Times New Roman" w:hAnsi="Times New Roman"/>
                <w:lang w:val="hr-HR"/>
              </w:rPr>
              <w:t>Računovodstvena politika opisuje organizaciju računa i računovodstvenih procedura tijela SUK-a I definira uvjete koje je potrebno ispoštovati u elektroničkim računovodstvenim sustavima, poglavito u smislu osiguranja sigurnosti pristupa i revizijskog traga u slučaju promjena u sustavu</w:t>
            </w:r>
            <w:r w:rsidR="00EA377A" w:rsidRPr="00672229">
              <w:rPr>
                <w:rFonts w:ascii="Times New Roman" w:hAnsi="Times New Roman"/>
                <w:vertAlign w:val="superscript"/>
                <w:lang w:val="hr-HR"/>
              </w:rPr>
              <w:footnoteReference w:id="7"/>
            </w:r>
            <w:r w:rsidR="00EA377A" w:rsidRPr="00672229">
              <w:rPr>
                <w:rFonts w:ascii="Times New Roman" w:hAnsi="Times New Roman"/>
                <w:lang w:val="hr-HR"/>
              </w:rPr>
              <w:t>.</w:t>
            </w:r>
          </w:p>
          <w:p w14:paraId="2E4398F0" w14:textId="77777777" w:rsidR="00781510" w:rsidRPr="00672229" w:rsidRDefault="00781510" w:rsidP="00EA377A">
            <w:pPr>
              <w:spacing w:before="120" w:after="160" w:line="259" w:lineRule="auto"/>
              <w:jc w:val="both"/>
              <w:rPr>
                <w:rFonts w:ascii="Times New Roman" w:hAnsi="Times New Roman"/>
                <w:lang w:val="hr-HR"/>
              </w:rPr>
            </w:pPr>
            <w:r w:rsidRPr="00672229">
              <w:rPr>
                <w:rFonts w:ascii="Times New Roman" w:hAnsi="Times New Roman"/>
                <w:lang w:val="hr-HR"/>
              </w:rPr>
              <w:t xml:space="preserve">Predmetni opis definira sadržaj svih polja za unos podataka i specificira kako se u sustavu definiraju pojedinačne operacije. U opisu je potrebno navesti kako sustav osigurava postojanje sveukupnog revizijskog traga za svaku operaciju i u slučaju promjena u elektroničkom sustavu i podsustavima </w:t>
            </w:r>
            <w:r w:rsidR="00877BD0" w:rsidRPr="00672229">
              <w:rPr>
                <w:rFonts w:ascii="Times New Roman" w:hAnsi="Times New Roman"/>
                <w:lang w:val="hr-HR"/>
              </w:rPr>
              <w:t>da postoji mogućnost u svakom trenutku identificirati svaku izmjenu i osobu koja je navedenu izmjenu napravila.</w:t>
            </w:r>
          </w:p>
          <w:p w14:paraId="724F0175" w14:textId="77777777" w:rsidR="00877BD0" w:rsidRPr="00672229" w:rsidRDefault="0060420E" w:rsidP="00877BD0">
            <w:pPr>
              <w:spacing w:before="120" w:after="160" w:line="259" w:lineRule="auto"/>
              <w:jc w:val="both"/>
              <w:rPr>
                <w:rFonts w:ascii="Times New Roman" w:hAnsi="Times New Roman"/>
                <w:lang w:val="hr-HR"/>
              </w:rPr>
            </w:pPr>
            <w:r w:rsidRPr="00672229">
              <w:rPr>
                <w:rFonts w:ascii="Times New Roman" w:hAnsi="Times New Roman"/>
                <w:lang w:val="hr-HR"/>
              </w:rPr>
              <w:t>Opis elektroničkog računovodstvenog sustava i podsustava navodi sve poveznice među sustavima I središnjim računovodstvenim sustavom, osobito vezano uz prijenos podataka  i usklađivanje stanja</w:t>
            </w:r>
            <w:r w:rsidR="00EA377A" w:rsidRPr="00672229">
              <w:rPr>
                <w:rFonts w:ascii="Times New Roman" w:hAnsi="Times New Roman"/>
                <w:vertAlign w:val="superscript"/>
                <w:lang w:val="hr-HR"/>
              </w:rPr>
              <w:footnoteReference w:id="8"/>
            </w:r>
            <w:r w:rsidR="00EA377A" w:rsidRPr="00672229">
              <w:rPr>
                <w:rFonts w:ascii="Times New Roman" w:hAnsi="Times New Roman"/>
                <w:lang w:val="hr-HR"/>
              </w:rPr>
              <w:t>.</w:t>
            </w:r>
          </w:p>
        </w:tc>
        <w:tc>
          <w:tcPr>
            <w:tcW w:w="1417" w:type="dxa"/>
          </w:tcPr>
          <w:p w14:paraId="5BF7D046" w14:textId="77777777" w:rsidR="00EA377A" w:rsidRPr="00672229" w:rsidRDefault="00EA377A" w:rsidP="00EA377A">
            <w:pPr>
              <w:spacing w:before="60" w:after="60" w:line="259" w:lineRule="auto"/>
              <w:jc w:val="center"/>
              <w:rPr>
                <w:rFonts w:ascii="Times New Roman" w:hAnsi="Times New Roman"/>
                <w:lang w:val="hr-HR"/>
              </w:rPr>
            </w:pPr>
          </w:p>
        </w:tc>
        <w:tc>
          <w:tcPr>
            <w:tcW w:w="992" w:type="dxa"/>
          </w:tcPr>
          <w:p w14:paraId="4CFE077D" w14:textId="77777777" w:rsidR="00EA377A" w:rsidRPr="00672229" w:rsidRDefault="0066290A" w:rsidP="00EA377A">
            <w:pPr>
              <w:spacing w:before="60" w:after="60" w:line="259" w:lineRule="auto"/>
              <w:jc w:val="center"/>
              <w:rPr>
                <w:rFonts w:ascii="Times New Roman" w:hAnsi="Times New Roman"/>
                <w:lang w:val="hr-HR"/>
              </w:rPr>
            </w:pPr>
            <w:r w:rsidRPr="00672229">
              <w:rPr>
                <w:rFonts w:ascii="Times New Roman" w:hAnsi="Times New Roman"/>
                <w:lang w:val="hr-HR"/>
              </w:rPr>
              <w:t>X</w:t>
            </w:r>
          </w:p>
        </w:tc>
        <w:tc>
          <w:tcPr>
            <w:tcW w:w="1734" w:type="dxa"/>
          </w:tcPr>
          <w:p w14:paraId="48721C21" w14:textId="77777777" w:rsidR="00EA377A" w:rsidRPr="00672229" w:rsidRDefault="0066290A" w:rsidP="00EA377A">
            <w:pPr>
              <w:spacing w:before="60" w:after="60" w:line="259" w:lineRule="auto"/>
              <w:jc w:val="center"/>
              <w:rPr>
                <w:rFonts w:ascii="Times New Roman" w:hAnsi="Times New Roman"/>
                <w:lang w:val="hr-HR"/>
              </w:rPr>
            </w:pPr>
            <w:r w:rsidRPr="00672229">
              <w:rPr>
                <w:rFonts w:ascii="Times New Roman" w:hAnsi="Times New Roman"/>
                <w:lang w:val="hr-HR"/>
              </w:rPr>
              <w:t>X</w:t>
            </w:r>
          </w:p>
        </w:tc>
        <w:tc>
          <w:tcPr>
            <w:tcW w:w="1527" w:type="dxa"/>
          </w:tcPr>
          <w:p w14:paraId="5CADF009" w14:textId="77777777" w:rsidR="00EA377A" w:rsidRPr="00672229" w:rsidRDefault="0066290A" w:rsidP="00EA377A">
            <w:pPr>
              <w:spacing w:before="60" w:after="60" w:line="259" w:lineRule="auto"/>
              <w:jc w:val="center"/>
              <w:rPr>
                <w:rFonts w:ascii="Times New Roman" w:hAnsi="Times New Roman"/>
                <w:lang w:val="hr-HR"/>
              </w:rPr>
            </w:pPr>
            <w:r w:rsidRPr="00672229">
              <w:rPr>
                <w:rFonts w:ascii="Times New Roman" w:hAnsi="Times New Roman"/>
                <w:lang w:val="hr-HR"/>
              </w:rPr>
              <w:t>X</w:t>
            </w:r>
          </w:p>
        </w:tc>
      </w:tr>
      <w:tr w:rsidR="00611C9B" w:rsidRPr="00672229" w14:paraId="72D175FA" w14:textId="77777777" w:rsidTr="00157C30">
        <w:tc>
          <w:tcPr>
            <w:tcW w:w="822" w:type="dxa"/>
          </w:tcPr>
          <w:p w14:paraId="48F4A1B3" w14:textId="77777777" w:rsidR="00EA377A" w:rsidRPr="00672229" w:rsidRDefault="00EA377A" w:rsidP="00EA377A">
            <w:pPr>
              <w:spacing w:before="60" w:after="60" w:line="259" w:lineRule="auto"/>
              <w:rPr>
                <w:rFonts w:ascii="Times New Roman" w:hAnsi="Times New Roman"/>
                <w:lang w:val="hr-HR"/>
              </w:rPr>
            </w:pPr>
            <w:r w:rsidRPr="00672229">
              <w:rPr>
                <w:rFonts w:ascii="Times New Roman" w:hAnsi="Times New Roman"/>
                <w:lang w:val="hr-HR"/>
              </w:rPr>
              <w:t>2.2</w:t>
            </w:r>
          </w:p>
        </w:tc>
        <w:tc>
          <w:tcPr>
            <w:tcW w:w="6663" w:type="dxa"/>
          </w:tcPr>
          <w:p w14:paraId="6BEC1DA7" w14:textId="77777777" w:rsidR="00877BD0" w:rsidRPr="00672229" w:rsidRDefault="0060420E" w:rsidP="00EA377A">
            <w:pPr>
              <w:spacing w:before="60" w:after="60" w:line="259" w:lineRule="auto"/>
              <w:rPr>
                <w:rFonts w:ascii="Times New Roman" w:hAnsi="Times New Roman"/>
                <w:lang w:val="hr-HR"/>
              </w:rPr>
            </w:pPr>
            <w:r w:rsidRPr="00672229">
              <w:rPr>
                <w:rFonts w:ascii="Times New Roman" w:hAnsi="Times New Roman"/>
                <w:lang w:val="hr-HR"/>
              </w:rPr>
              <w:t>Uspostavljen jasan revizijski trag za sve računovodstvene unose</w:t>
            </w:r>
            <w:r w:rsidR="00EA377A" w:rsidRPr="00672229">
              <w:rPr>
                <w:rFonts w:ascii="Times New Roman" w:hAnsi="Times New Roman"/>
                <w:vertAlign w:val="superscript"/>
                <w:lang w:val="hr-HR"/>
              </w:rPr>
              <w:footnoteReference w:id="9"/>
            </w:r>
          </w:p>
        </w:tc>
        <w:tc>
          <w:tcPr>
            <w:tcW w:w="1417" w:type="dxa"/>
          </w:tcPr>
          <w:p w14:paraId="5C3A7066" w14:textId="77777777" w:rsidR="00EA377A" w:rsidRPr="00672229" w:rsidRDefault="00EA377A" w:rsidP="00EA377A">
            <w:pPr>
              <w:spacing w:before="60" w:after="60" w:line="259" w:lineRule="auto"/>
              <w:jc w:val="center"/>
              <w:rPr>
                <w:rFonts w:ascii="Times New Roman" w:hAnsi="Times New Roman"/>
                <w:lang w:val="hr-HR"/>
              </w:rPr>
            </w:pPr>
          </w:p>
        </w:tc>
        <w:tc>
          <w:tcPr>
            <w:tcW w:w="992" w:type="dxa"/>
          </w:tcPr>
          <w:p w14:paraId="48F6E613" w14:textId="77777777" w:rsidR="00EA377A" w:rsidRPr="00672229" w:rsidRDefault="0066290A" w:rsidP="00EA377A">
            <w:pPr>
              <w:spacing w:before="60" w:after="60" w:line="259" w:lineRule="auto"/>
              <w:jc w:val="center"/>
              <w:rPr>
                <w:rFonts w:ascii="Times New Roman" w:hAnsi="Times New Roman"/>
                <w:lang w:val="hr-HR"/>
              </w:rPr>
            </w:pPr>
            <w:r w:rsidRPr="00672229">
              <w:rPr>
                <w:rFonts w:ascii="Times New Roman" w:hAnsi="Times New Roman"/>
                <w:lang w:val="hr-HR"/>
              </w:rPr>
              <w:t>X</w:t>
            </w:r>
          </w:p>
        </w:tc>
        <w:tc>
          <w:tcPr>
            <w:tcW w:w="1734" w:type="dxa"/>
          </w:tcPr>
          <w:p w14:paraId="42E54BC2" w14:textId="77777777" w:rsidR="00EA377A" w:rsidRPr="00672229" w:rsidRDefault="0066290A" w:rsidP="00EA377A">
            <w:pPr>
              <w:spacing w:before="60" w:after="60" w:line="259" w:lineRule="auto"/>
              <w:jc w:val="center"/>
              <w:rPr>
                <w:rFonts w:ascii="Times New Roman" w:hAnsi="Times New Roman"/>
                <w:lang w:val="hr-HR"/>
              </w:rPr>
            </w:pPr>
            <w:r w:rsidRPr="00672229">
              <w:rPr>
                <w:rFonts w:ascii="Times New Roman" w:hAnsi="Times New Roman"/>
                <w:lang w:val="hr-HR"/>
              </w:rPr>
              <w:t>X</w:t>
            </w:r>
          </w:p>
        </w:tc>
        <w:tc>
          <w:tcPr>
            <w:tcW w:w="1527" w:type="dxa"/>
          </w:tcPr>
          <w:p w14:paraId="719817AF" w14:textId="77777777" w:rsidR="00EA377A" w:rsidRPr="00672229" w:rsidRDefault="0066290A" w:rsidP="00EA377A">
            <w:pPr>
              <w:spacing w:before="60" w:after="60" w:line="259" w:lineRule="auto"/>
              <w:jc w:val="center"/>
              <w:rPr>
                <w:rFonts w:ascii="Times New Roman" w:hAnsi="Times New Roman"/>
                <w:lang w:val="hr-HR"/>
              </w:rPr>
            </w:pPr>
            <w:r w:rsidRPr="00672229">
              <w:rPr>
                <w:rFonts w:ascii="Times New Roman" w:hAnsi="Times New Roman"/>
                <w:lang w:val="hr-HR"/>
              </w:rPr>
              <w:t>X</w:t>
            </w:r>
          </w:p>
        </w:tc>
      </w:tr>
      <w:tr w:rsidR="00611C9B" w:rsidRPr="00672229" w14:paraId="690CD822" w14:textId="77777777" w:rsidTr="00157C30">
        <w:tc>
          <w:tcPr>
            <w:tcW w:w="822" w:type="dxa"/>
          </w:tcPr>
          <w:p w14:paraId="68A7FD1E" w14:textId="77777777" w:rsidR="00EA377A" w:rsidRPr="00672229" w:rsidRDefault="00EA377A" w:rsidP="00EA377A">
            <w:pPr>
              <w:spacing w:before="60" w:after="60" w:line="259" w:lineRule="auto"/>
              <w:rPr>
                <w:rFonts w:ascii="Times New Roman" w:hAnsi="Times New Roman"/>
                <w:lang w:val="hr-HR"/>
              </w:rPr>
            </w:pPr>
            <w:r w:rsidRPr="00672229">
              <w:rPr>
                <w:rFonts w:ascii="Times New Roman" w:hAnsi="Times New Roman"/>
                <w:lang w:val="hr-HR"/>
              </w:rPr>
              <w:t>2.3</w:t>
            </w:r>
          </w:p>
        </w:tc>
        <w:tc>
          <w:tcPr>
            <w:tcW w:w="6663" w:type="dxa"/>
          </w:tcPr>
          <w:p w14:paraId="0FA64723" w14:textId="77777777" w:rsidR="00877BD0" w:rsidRPr="00672229" w:rsidRDefault="0060420E" w:rsidP="00D819E1">
            <w:pPr>
              <w:spacing w:before="60" w:after="60" w:line="259" w:lineRule="auto"/>
              <w:rPr>
                <w:rFonts w:ascii="Times New Roman" w:hAnsi="Times New Roman"/>
                <w:lang w:val="hr-HR"/>
              </w:rPr>
            </w:pPr>
            <w:r w:rsidRPr="00672229">
              <w:rPr>
                <w:rFonts w:ascii="Times New Roman" w:hAnsi="Times New Roman"/>
                <w:lang w:val="hr-HR"/>
              </w:rPr>
              <w:t>Računovodstveni sustav omogućava identifikaciju korisnik</w:t>
            </w:r>
            <w:r w:rsidR="00157C30" w:rsidRPr="00672229">
              <w:rPr>
                <w:rFonts w:ascii="Times New Roman" w:hAnsi="Times New Roman"/>
                <w:lang w:val="hr-HR"/>
              </w:rPr>
              <w:t xml:space="preserve">a i ostalih relevantnih tijela </w:t>
            </w:r>
            <w:r w:rsidRPr="00672229">
              <w:rPr>
                <w:rFonts w:ascii="Times New Roman" w:hAnsi="Times New Roman"/>
                <w:lang w:val="hr-HR"/>
              </w:rPr>
              <w:t>u procesu odobrenja plaćanja</w:t>
            </w:r>
            <w:r w:rsidR="00EA377A" w:rsidRPr="00672229">
              <w:rPr>
                <w:rFonts w:ascii="Times New Roman" w:hAnsi="Times New Roman"/>
                <w:vertAlign w:val="superscript"/>
                <w:lang w:val="hr-HR"/>
              </w:rPr>
              <w:footnoteReference w:id="10"/>
            </w:r>
          </w:p>
        </w:tc>
        <w:tc>
          <w:tcPr>
            <w:tcW w:w="1417" w:type="dxa"/>
          </w:tcPr>
          <w:p w14:paraId="7903B804" w14:textId="77777777" w:rsidR="00EA377A" w:rsidRPr="00672229" w:rsidRDefault="00EA377A" w:rsidP="00EA377A">
            <w:pPr>
              <w:spacing w:before="60" w:after="60" w:line="259" w:lineRule="auto"/>
              <w:jc w:val="center"/>
              <w:rPr>
                <w:rFonts w:ascii="Times New Roman" w:hAnsi="Times New Roman"/>
                <w:lang w:val="hr-HR"/>
              </w:rPr>
            </w:pPr>
          </w:p>
        </w:tc>
        <w:tc>
          <w:tcPr>
            <w:tcW w:w="992" w:type="dxa"/>
          </w:tcPr>
          <w:p w14:paraId="1EB77B66" w14:textId="77777777" w:rsidR="00EA377A" w:rsidRPr="00672229" w:rsidRDefault="00EA377A" w:rsidP="00EA377A">
            <w:pPr>
              <w:spacing w:before="60" w:after="60" w:line="259" w:lineRule="auto"/>
              <w:jc w:val="center"/>
              <w:rPr>
                <w:rFonts w:ascii="Times New Roman" w:hAnsi="Times New Roman"/>
                <w:lang w:val="hr-HR"/>
              </w:rPr>
            </w:pPr>
          </w:p>
        </w:tc>
        <w:tc>
          <w:tcPr>
            <w:tcW w:w="1734" w:type="dxa"/>
          </w:tcPr>
          <w:p w14:paraId="0005BAF8" w14:textId="77777777" w:rsidR="00EA377A" w:rsidRPr="00672229" w:rsidRDefault="00EA377A" w:rsidP="0025627A">
            <w:pPr>
              <w:spacing w:before="60" w:after="60" w:line="259" w:lineRule="auto"/>
              <w:jc w:val="center"/>
              <w:rPr>
                <w:rFonts w:ascii="Times New Roman" w:hAnsi="Times New Roman"/>
                <w:lang w:val="hr-HR"/>
              </w:rPr>
            </w:pPr>
          </w:p>
        </w:tc>
        <w:tc>
          <w:tcPr>
            <w:tcW w:w="1527" w:type="dxa"/>
          </w:tcPr>
          <w:p w14:paraId="76E2776F" w14:textId="77777777" w:rsidR="00EA377A" w:rsidRPr="00672229" w:rsidRDefault="0066290A" w:rsidP="00EA377A">
            <w:pPr>
              <w:spacing w:before="60" w:after="60" w:line="259" w:lineRule="auto"/>
              <w:jc w:val="center"/>
              <w:rPr>
                <w:rFonts w:ascii="Times New Roman" w:hAnsi="Times New Roman"/>
                <w:lang w:val="hr-HR"/>
              </w:rPr>
            </w:pPr>
            <w:r w:rsidRPr="00672229">
              <w:rPr>
                <w:rFonts w:ascii="Times New Roman" w:hAnsi="Times New Roman"/>
                <w:lang w:val="hr-HR"/>
              </w:rPr>
              <w:t>X</w:t>
            </w:r>
          </w:p>
        </w:tc>
      </w:tr>
      <w:tr w:rsidR="00611C9B" w:rsidRPr="00672229" w14:paraId="5B4C35F6" w14:textId="77777777" w:rsidTr="00157C30">
        <w:tc>
          <w:tcPr>
            <w:tcW w:w="822" w:type="dxa"/>
          </w:tcPr>
          <w:p w14:paraId="2CCC6CE4" w14:textId="77777777" w:rsidR="00EA377A" w:rsidRPr="00672229" w:rsidRDefault="00EA377A" w:rsidP="00EA377A">
            <w:pPr>
              <w:spacing w:before="60" w:after="60" w:line="259" w:lineRule="auto"/>
              <w:rPr>
                <w:rFonts w:ascii="Times New Roman" w:hAnsi="Times New Roman"/>
                <w:lang w:val="hr-HR"/>
              </w:rPr>
            </w:pPr>
            <w:r w:rsidRPr="00672229">
              <w:rPr>
                <w:rFonts w:ascii="Times New Roman" w:hAnsi="Times New Roman"/>
                <w:lang w:val="hr-HR"/>
              </w:rPr>
              <w:t>2.4</w:t>
            </w:r>
          </w:p>
        </w:tc>
        <w:tc>
          <w:tcPr>
            <w:tcW w:w="6663" w:type="dxa"/>
          </w:tcPr>
          <w:p w14:paraId="397A26D1" w14:textId="77777777" w:rsidR="0060420E" w:rsidRPr="00672229" w:rsidRDefault="0060420E" w:rsidP="0060420E">
            <w:pPr>
              <w:spacing w:before="60" w:after="60" w:line="259" w:lineRule="auto"/>
              <w:rPr>
                <w:rFonts w:ascii="Times New Roman" w:hAnsi="Times New Roman"/>
                <w:lang w:val="hr-HR"/>
              </w:rPr>
            </w:pPr>
            <w:r w:rsidRPr="00672229">
              <w:rPr>
                <w:rFonts w:ascii="Times New Roman" w:hAnsi="Times New Roman"/>
                <w:lang w:val="hr-HR"/>
              </w:rPr>
              <w:t>Razvijene procedure provjere imaju li korisnici odvojeni računovodstveni sustav ili adekvatnu računovodstvenu kodifikaciju za sve transakcije koje se odnose na uplatu sredstava iz EU fondova te koji omogućavaju provjeru:</w:t>
            </w:r>
          </w:p>
          <w:p w14:paraId="1E2FFE6A" w14:textId="77777777" w:rsidR="0060420E" w:rsidRPr="00672229" w:rsidRDefault="00157C30" w:rsidP="0060420E">
            <w:pPr>
              <w:spacing w:before="60" w:after="60" w:line="259" w:lineRule="auto"/>
              <w:rPr>
                <w:rFonts w:ascii="Times New Roman" w:hAnsi="Times New Roman"/>
                <w:lang w:val="hr-HR"/>
              </w:rPr>
            </w:pPr>
            <w:r w:rsidRPr="00672229">
              <w:rPr>
                <w:rFonts w:ascii="Times New Roman" w:hAnsi="Times New Roman"/>
                <w:lang w:val="hr-HR"/>
              </w:rPr>
              <w:t>-</w:t>
            </w:r>
            <w:r w:rsidRPr="00672229">
              <w:rPr>
                <w:rFonts w:ascii="Times New Roman" w:hAnsi="Times New Roman"/>
                <w:lang w:val="hr-HR"/>
              </w:rPr>
              <w:tab/>
              <w:t>t</w:t>
            </w:r>
            <w:r w:rsidR="0060420E" w:rsidRPr="00672229">
              <w:rPr>
                <w:rFonts w:ascii="Times New Roman" w:hAnsi="Times New Roman"/>
                <w:lang w:val="hr-HR"/>
              </w:rPr>
              <w:t>očne alokacije troškova koja se samo djelomično odnosi na sufinanciranje operacije i</w:t>
            </w:r>
          </w:p>
          <w:p w14:paraId="323FDDDC" w14:textId="77777777" w:rsidR="00D819E1" w:rsidRPr="00672229" w:rsidRDefault="00157C30" w:rsidP="00157C30">
            <w:pPr>
              <w:spacing w:before="60" w:after="60" w:line="259" w:lineRule="auto"/>
              <w:rPr>
                <w:rFonts w:ascii="Times New Roman" w:hAnsi="Times New Roman"/>
                <w:lang w:val="hr-HR"/>
              </w:rPr>
            </w:pPr>
            <w:r w:rsidRPr="00672229">
              <w:rPr>
                <w:rFonts w:ascii="Times New Roman" w:hAnsi="Times New Roman"/>
                <w:lang w:val="hr-HR"/>
              </w:rPr>
              <w:lastRenderedPageBreak/>
              <w:t>-</w:t>
            </w:r>
            <w:r w:rsidRPr="00672229">
              <w:rPr>
                <w:rFonts w:ascii="Times New Roman" w:hAnsi="Times New Roman"/>
                <w:lang w:val="hr-HR"/>
              </w:rPr>
              <w:tab/>
              <w:t>o</w:t>
            </w:r>
            <w:r w:rsidR="0060420E" w:rsidRPr="00672229">
              <w:rPr>
                <w:rFonts w:ascii="Times New Roman" w:hAnsi="Times New Roman"/>
                <w:lang w:val="hr-HR"/>
              </w:rPr>
              <w:t>dređenih vrsta troškova koji se smatraju prihvatljivima unutar odgovarajućih ograničenja ili u proporciji s ostalim troškovima</w:t>
            </w:r>
            <w:r w:rsidR="00EA377A" w:rsidRPr="00672229">
              <w:rPr>
                <w:rFonts w:ascii="Times New Roman" w:hAnsi="Times New Roman"/>
                <w:vertAlign w:val="superscript"/>
                <w:lang w:val="hr-HR"/>
              </w:rPr>
              <w:footnoteReference w:id="11"/>
            </w:r>
            <w:r w:rsidR="00EA377A" w:rsidRPr="00672229">
              <w:rPr>
                <w:rFonts w:ascii="Times New Roman" w:hAnsi="Times New Roman"/>
                <w:lang w:val="hr-HR"/>
              </w:rPr>
              <w:t>.</w:t>
            </w:r>
          </w:p>
        </w:tc>
        <w:tc>
          <w:tcPr>
            <w:tcW w:w="1417" w:type="dxa"/>
          </w:tcPr>
          <w:p w14:paraId="572F00FC" w14:textId="77777777" w:rsidR="00EA377A" w:rsidRPr="00672229" w:rsidRDefault="00EA377A" w:rsidP="0025627A">
            <w:pPr>
              <w:spacing w:before="60" w:after="60" w:line="259" w:lineRule="auto"/>
              <w:jc w:val="center"/>
              <w:rPr>
                <w:rFonts w:ascii="Times New Roman" w:hAnsi="Times New Roman"/>
                <w:lang w:val="hr-HR"/>
              </w:rPr>
            </w:pPr>
          </w:p>
        </w:tc>
        <w:tc>
          <w:tcPr>
            <w:tcW w:w="992" w:type="dxa"/>
          </w:tcPr>
          <w:p w14:paraId="4145A900" w14:textId="77777777" w:rsidR="00EA377A" w:rsidRPr="00672229" w:rsidRDefault="00EA377A" w:rsidP="00EA377A">
            <w:pPr>
              <w:spacing w:before="60" w:after="60" w:line="259" w:lineRule="auto"/>
              <w:jc w:val="center"/>
              <w:rPr>
                <w:rFonts w:ascii="Times New Roman" w:hAnsi="Times New Roman"/>
                <w:lang w:val="hr-HR"/>
              </w:rPr>
            </w:pPr>
          </w:p>
        </w:tc>
        <w:tc>
          <w:tcPr>
            <w:tcW w:w="1734" w:type="dxa"/>
          </w:tcPr>
          <w:p w14:paraId="28713C98" w14:textId="77777777" w:rsidR="00EA377A" w:rsidRPr="00672229" w:rsidRDefault="00EA377A" w:rsidP="0025627A">
            <w:pPr>
              <w:spacing w:before="60" w:after="60" w:line="259" w:lineRule="auto"/>
              <w:jc w:val="center"/>
              <w:rPr>
                <w:rFonts w:ascii="Times New Roman" w:hAnsi="Times New Roman"/>
                <w:lang w:val="hr-HR"/>
              </w:rPr>
            </w:pPr>
          </w:p>
        </w:tc>
        <w:tc>
          <w:tcPr>
            <w:tcW w:w="1527" w:type="dxa"/>
          </w:tcPr>
          <w:p w14:paraId="1B2E53A9" w14:textId="77777777" w:rsidR="00EA377A" w:rsidRPr="00672229" w:rsidRDefault="0066290A" w:rsidP="00EA377A">
            <w:pPr>
              <w:spacing w:before="60" w:after="60" w:line="259" w:lineRule="auto"/>
              <w:jc w:val="center"/>
              <w:rPr>
                <w:rFonts w:ascii="Times New Roman" w:hAnsi="Times New Roman"/>
                <w:lang w:val="hr-HR"/>
              </w:rPr>
            </w:pPr>
            <w:r w:rsidRPr="00672229">
              <w:rPr>
                <w:rFonts w:ascii="Times New Roman" w:hAnsi="Times New Roman"/>
                <w:lang w:val="hr-HR"/>
              </w:rPr>
              <w:t>X</w:t>
            </w:r>
          </w:p>
        </w:tc>
      </w:tr>
      <w:tr w:rsidR="00611C9B" w:rsidRPr="00672229" w14:paraId="2A74B565" w14:textId="77777777" w:rsidTr="00157C30">
        <w:tc>
          <w:tcPr>
            <w:tcW w:w="822" w:type="dxa"/>
          </w:tcPr>
          <w:p w14:paraId="15BF07B8" w14:textId="77777777" w:rsidR="00EA377A" w:rsidRPr="00672229" w:rsidRDefault="00EA377A" w:rsidP="00EA377A">
            <w:pPr>
              <w:spacing w:before="60" w:after="60" w:line="259" w:lineRule="auto"/>
              <w:rPr>
                <w:rFonts w:ascii="Times New Roman" w:hAnsi="Times New Roman"/>
                <w:lang w:val="hr-HR"/>
              </w:rPr>
            </w:pPr>
            <w:r w:rsidRPr="00672229">
              <w:rPr>
                <w:rFonts w:ascii="Times New Roman" w:hAnsi="Times New Roman"/>
                <w:lang w:val="hr-HR"/>
              </w:rPr>
              <w:t>3</w:t>
            </w:r>
          </w:p>
        </w:tc>
        <w:tc>
          <w:tcPr>
            <w:tcW w:w="6663" w:type="dxa"/>
          </w:tcPr>
          <w:p w14:paraId="5C97E027" w14:textId="77777777" w:rsidR="00181281" w:rsidRPr="00672229" w:rsidRDefault="00157C30" w:rsidP="00EA377A">
            <w:pPr>
              <w:spacing w:before="60" w:after="60" w:line="259" w:lineRule="auto"/>
              <w:rPr>
                <w:rFonts w:ascii="Times New Roman" w:hAnsi="Times New Roman"/>
                <w:lang w:val="hr-HR"/>
              </w:rPr>
            </w:pPr>
            <w:r w:rsidRPr="00672229">
              <w:rPr>
                <w:rFonts w:ascii="Times New Roman" w:hAnsi="Times New Roman"/>
                <w:lang w:val="hr-HR"/>
              </w:rPr>
              <w:t xml:space="preserve">SUSTAV UPRAVLJANJA INFORMACIJAMA </w:t>
            </w:r>
            <w:r w:rsidR="0060420E" w:rsidRPr="00672229">
              <w:rPr>
                <w:rFonts w:ascii="Times New Roman" w:hAnsi="Times New Roman"/>
                <w:lang w:val="hr-HR"/>
              </w:rPr>
              <w:t xml:space="preserve">(eng. </w:t>
            </w:r>
            <w:r w:rsidR="00EA377A" w:rsidRPr="00672229">
              <w:rPr>
                <w:rFonts w:ascii="Times New Roman" w:hAnsi="Times New Roman"/>
                <w:lang w:val="hr-HR"/>
              </w:rPr>
              <w:t>MIS)</w:t>
            </w:r>
            <w:r w:rsidR="00EA377A" w:rsidRPr="00672229">
              <w:rPr>
                <w:rFonts w:ascii="Times New Roman" w:eastAsia="Times New Roman" w:hAnsi="Times New Roman"/>
                <w:lang w:val="hr-HR"/>
              </w:rPr>
              <w:footnoteReference w:id="12"/>
            </w:r>
          </w:p>
        </w:tc>
        <w:tc>
          <w:tcPr>
            <w:tcW w:w="1417" w:type="dxa"/>
          </w:tcPr>
          <w:p w14:paraId="497F2EDB" w14:textId="77777777" w:rsidR="00EA377A" w:rsidRPr="00672229" w:rsidRDefault="00EA377A" w:rsidP="00EA377A">
            <w:pPr>
              <w:spacing w:before="60" w:after="60" w:line="259" w:lineRule="auto"/>
              <w:jc w:val="center"/>
              <w:rPr>
                <w:rFonts w:ascii="Times New Roman" w:hAnsi="Times New Roman"/>
                <w:lang w:val="hr-HR"/>
              </w:rPr>
            </w:pPr>
          </w:p>
        </w:tc>
        <w:tc>
          <w:tcPr>
            <w:tcW w:w="992" w:type="dxa"/>
          </w:tcPr>
          <w:p w14:paraId="2F35569C" w14:textId="77777777" w:rsidR="00EA377A" w:rsidRPr="00672229" w:rsidRDefault="00EA377A" w:rsidP="00EA377A">
            <w:pPr>
              <w:spacing w:before="60" w:after="60" w:line="259" w:lineRule="auto"/>
              <w:jc w:val="center"/>
              <w:rPr>
                <w:rFonts w:ascii="Times New Roman" w:hAnsi="Times New Roman"/>
                <w:lang w:val="hr-HR"/>
              </w:rPr>
            </w:pPr>
          </w:p>
        </w:tc>
        <w:tc>
          <w:tcPr>
            <w:tcW w:w="1734" w:type="dxa"/>
          </w:tcPr>
          <w:p w14:paraId="2C486A5A" w14:textId="77777777" w:rsidR="00EA377A" w:rsidRPr="00672229" w:rsidRDefault="00EA377A" w:rsidP="00EA377A">
            <w:pPr>
              <w:spacing w:before="60" w:after="60" w:line="259" w:lineRule="auto"/>
              <w:jc w:val="center"/>
              <w:rPr>
                <w:rFonts w:ascii="Times New Roman" w:hAnsi="Times New Roman"/>
                <w:lang w:val="hr-HR"/>
              </w:rPr>
            </w:pPr>
          </w:p>
        </w:tc>
        <w:tc>
          <w:tcPr>
            <w:tcW w:w="1527" w:type="dxa"/>
          </w:tcPr>
          <w:p w14:paraId="7124C3B4" w14:textId="77777777" w:rsidR="00EA377A" w:rsidRPr="00672229" w:rsidRDefault="00EA377A" w:rsidP="00EA377A">
            <w:pPr>
              <w:spacing w:before="60" w:after="60" w:line="259" w:lineRule="auto"/>
              <w:jc w:val="center"/>
              <w:rPr>
                <w:rFonts w:ascii="Times New Roman" w:hAnsi="Times New Roman"/>
                <w:lang w:val="hr-HR"/>
              </w:rPr>
            </w:pPr>
          </w:p>
        </w:tc>
      </w:tr>
      <w:tr w:rsidR="00611C9B" w:rsidRPr="00672229" w14:paraId="6B507AC0" w14:textId="77777777" w:rsidTr="00157C30">
        <w:tc>
          <w:tcPr>
            <w:tcW w:w="822" w:type="dxa"/>
          </w:tcPr>
          <w:p w14:paraId="5A5FB7D6" w14:textId="77777777" w:rsidR="00EA377A" w:rsidRPr="00672229" w:rsidRDefault="00EA377A" w:rsidP="00EA377A">
            <w:pPr>
              <w:spacing w:before="60" w:after="60" w:line="259" w:lineRule="auto"/>
              <w:rPr>
                <w:rFonts w:ascii="Times New Roman" w:hAnsi="Times New Roman"/>
                <w:lang w:val="hr-HR"/>
              </w:rPr>
            </w:pPr>
            <w:r w:rsidRPr="00672229">
              <w:rPr>
                <w:rFonts w:ascii="Times New Roman" w:hAnsi="Times New Roman"/>
                <w:lang w:val="hr-HR"/>
              </w:rPr>
              <w:t>3.1</w:t>
            </w:r>
          </w:p>
        </w:tc>
        <w:tc>
          <w:tcPr>
            <w:tcW w:w="6663" w:type="dxa"/>
          </w:tcPr>
          <w:p w14:paraId="251C65E9" w14:textId="77777777" w:rsidR="00181281" w:rsidRPr="00672229" w:rsidRDefault="00181281" w:rsidP="00540C6E">
            <w:pPr>
              <w:spacing w:before="60" w:after="60" w:line="259" w:lineRule="auto"/>
              <w:rPr>
                <w:rFonts w:ascii="Times New Roman" w:hAnsi="Times New Roman"/>
                <w:bCs/>
                <w:lang w:val="hr-HR"/>
              </w:rPr>
            </w:pPr>
            <w:r w:rsidRPr="00672229">
              <w:rPr>
                <w:rFonts w:ascii="Times New Roman" w:hAnsi="Times New Roman"/>
                <w:bCs/>
                <w:lang w:val="hr-HR"/>
              </w:rPr>
              <w:t xml:space="preserve">Poveznica između računovodstvenog sustava </w:t>
            </w:r>
            <w:r w:rsidR="00540C6E" w:rsidRPr="00672229">
              <w:rPr>
                <w:rFonts w:ascii="Times New Roman" w:hAnsi="Times New Roman"/>
                <w:bCs/>
                <w:lang w:val="hr-HR"/>
              </w:rPr>
              <w:t xml:space="preserve">i </w:t>
            </w:r>
            <w:r w:rsidR="00CE122B">
              <w:rPr>
                <w:rFonts w:ascii="Times New Roman" w:hAnsi="Times New Roman"/>
                <w:bCs/>
                <w:lang w:val="hr-HR"/>
              </w:rPr>
              <w:t xml:space="preserve">sustava eFondova i ESIF </w:t>
            </w:r>
            <w:r w:rsidRPr="00672229">
              <w:rPr>
                <w:rFonts w:ascii="Times New Roman" w:hAnsi="Times New Roman"/>
                <w:bCs/>
                <w:lang w:val="hr-HR"/>
              </w:rPr>
              <w:t>MIS-a postoji. Opis i grafički prikaz tijeka informacija u sustavu pokazuju elemente i njihovu međusobnu povezanost, bez obzira jesu li umreženi ili decentralizirani.</w:t>
            </w:r>
          </w:p>
        </w:tc>
        <w:tc>
          <w:tcPr>
            <w:tcW w:w="1417" w:type="dxa"/>
          </w:tcPr>
          <w:p w14:paraId="4D7E54F7" w14:textId="77777777" w:rsidR="00EA377A" w:rsidRPr="00672229" w:rsidRDefault="0066290A" w:rsidP="00EA377A">
            <w:pPr>
              <w:spacing w:before="60" w:after="60" w:line="259" w:lineRule="auto"/>
              <w:jc w:val="center"/>
              <w:rPr>
                <w:rFonts w:ascii="Times New Roman" w:hAnsi="Times New Roman"/>
                <w:lang w:val="hr-HR"/>
              </w:rPr>
            </w:pPr>
            <w:r w:rsidRPr="00672229">
              <w:rPr>
                <w:rFonts w:ascii="Times New Roman" w:hAnsi="Times New Roman"/>
                <w:lang w:val="hr-HR"/>
              </w:rPr>
              <w:t>X</w:t>
            </w:r>
          </w:p>
          <w:p w14:paraId="028E5FDA" w14:textId="77777777" w:rsidR="0066290A" w:rsidRPr="00672229" w:rsidRDefault="0066290A" w:rsidP="00EA377A">
            <w:pPr>
              <w:spacing w:before="60" w:after="60" w:line="259" w:lineRule="auto"/>
              <w:jc w:val="center"/>
              <w:rPr>
                <w:rFonts w:ascii="Times New Roman" w:hAnsi="Times New Roman"/>
                <w:lang w:val="hr-HR"/>
              </w:rPr>
            </w:pPr>
            <w:r w:rsidRPr="00672229">
              <w:rPr>
                <w:rFonts w:ascii="Times New Roman" w:hAnsi="Times New Roman"/>
                <w:lang w:val="hr-HR"/>
              </w:rPr>
              <w:t xml:space="preserve">(uspostava </w:t>
            </w:r>
            <w:r w:rsidR="00CE122B">
              <w:rPr>
                <w:rFonts w:ascii="Times New Roman" w:hAnsi="Times New Roman"/>
                <w:bCs/>
                <w:lang w:val="hr-HR"/>
              </w:rPr>
              <w:t xml:space="preserve">sustava eFondova i ESIF </w:t>
            </w:r>
            <w:r w:rsidR="00CE122B" w:rsidRPr="00672229">
              <w:rPr>
                <w:rFonts w:ascii="Times New Roman" w:hAnsi="Times New Roman"/>
                <w:bCs/>
                <w:lang w:val="hr-HR"/>
              </w:rPr>
              <w:t>MIS</w:t>
            </w:r>
            <w:r w:rsidR="00CE122B">
              <w:rPr>
                <w:rFonts w:ascii="Times New Roman" w:hAnsi="Times New Roman"/>
                <w:bCs/>
                <w:lang w:val="hr-HR"/>
              </w:rPr>
              <w:t>-a</w:t>
            </w:r>
            <w:r w:rsidRPr="00672229">
              <w:rPr>
                <w:rFonts w:ascii="Times New Roman" w:hAnsi="Times New Roman"/>
                <w:lang w:val="hr-HR"/>
              </w:rPr>
              <w:t>)</w:t>
            </w:r>
          </w:p>
          <w:p w14:paraId="2AFFD2B0" w14:textId="77777777" w:rsidR="0025627A" w:rsidRPr="00672229" w:rsidRDefault="0025627A" w:rsidP="00EA377A">
            <w:pPr>
              <w:spacing w:before="60" w:after="60" w:line="259" w:lineRule="auto"/>
              <w:jc w:val="center"/>
              <w:rPr>
                <w:rFonts w:ascii="Times New Roman" w:hAnsi="Times New Roman"/>
                <w:lang w:val="hr-HR"/>
              </w:rPr>
            </w:pPr>
          </w:p>
        </w:tc>
        <w:tc>
          <w:tcPr>
            <w:tcW w:w="992" w:type="dxa"/>
          </w:tcPr>
          <w:p w14:paraId="33426F06" w14:textId="77777777" w:rsidR="00EA377A" w:rsidRPr="00672229" w:rsidRDefault="00EA377A" w:rsidP="00EA377A">
            <w:pPr>
              <w:spacing w:before="60" w:after="60" w:line="259" w:lineRule="auto"/>
              <w:jc w:val="center"/>
              <w:rPr>
                <w:rFonts w:ascii="Times New Roman" w:hAnsi="Times New Roman"/>
                <w:lang w:val="hr-HR"/>
              </w:rPr>
            </w:pPr>
          </w:p>
        </w:tc>
        <w:tc>
          <w:tcPr>
            <w:tcW w:w="1734" w:type="dxa"/>
          </w:tcPr>
          <w:p w14:paraId="16AA15CB" w14:textId="77777777" w:rsidR="00EA377A" w:rsidRPr="00672229" w:rsidRDefault="00EA377A" w:rsidP="0025627A">
            <w:pPr>
              <w:spacing w:before="60" w:after="60" w:line="259" w:lineRule="auto"/>
              <w:jc w:val="center"/>
              <w:rPr>
                <w:rFonts w:ascii="Times New Roman" w:hAnsi="Times New Roman"/>
                <w:lang w:val="hr-HR"/>
              </w:rPr>
            </w:pPr>
          </w:p>
        </w:tc>
        <w:tc>
          <w:tcPr>
            <w:tcW w:w="1527" w:type="dxa"/>
          </w:tcPr>
          <w:p w14:paraId="1612D3B5" w14:textId="77777777" w:rsidR="00EA377A" w:rsidRPr="00672229" w:rsidRDefault="00EA377A" w:rsidP="00EA377A">
            <w:pPr>
              <w:spacing w:before="60" w:after="60" w:line="259" w:lineRule="auto"/>
              <w:jc w:val="center"/>
              <w:rPr>
                <w:rFonts w:ascii="Times New Roman" w:hAnsi="Times New Roman"/>
                <w:lang w:val="hr-HR"/>
              </w:rPr>
            </w:pPr>
          </w:p>
        </w:tc>
      </w:tr>
      <w:tr w:rsidR="00611C9B" w:rsidRPr="00672229" w14:paraId="37E0083F" w14:textId="77777777" w:rsidTr="00157C30">
        <w:tc>
          <w:tcPr>
            <w:tcW w:w="822" w:type="dxa"/>
          </w:tcPr>
          <w:p w14:paraId="09821A34" w14:textId="77777777" w:rsidR="00EA377A" w:rsidRPr="00672229" w:rsidRDefault="00EA377A" w:rsidP="00EA377A">
            <w:pPr>
              <w:spacing w:before="60" w:after="60" w:line="259" w:lineRule="auto"/>
              <w:rPr>
                <w:rFonts w:ascii="Times New Roman" w:hAnsi="Times New Roman"/>
                <w:lang w:val="hr-HR"/>
              </w:rPr>
            </w:pPr>
            <w:r w:rsidRPr="00672229">
              <w:rPr>
                <w:rFonts w:ascii="Times New Roman" w:hAnsi="Times New Roman"/>
                <w:lang w:val="hr-HR"/>
              </w:rPr>
              <w:t>3.2</w:t>
            </w:r>
          </w:p>
        </w:tc>
        <w:tc>
          <w:tcPr>
            <w:tcW w:w="6663" w:type="dxa"/>
          </w:tcPr>
          <w:p w14:paraId="5F33F982" w14:textId="77777777" w:rsidR="0047245B" w:rsidRPr="00672229" w:rsidRDefault="0060420E" w:rsidP="00540C6E">
            <w:pPr>
              <w:spacing w:before="60" w:after="60" w:line="259" w:lineRule="auto"/>
              <w:rPr>
                <w:rFonts w:ascii="Times New Roman" w:hAnsi="Times New Roman"/>
                <w:bCs/>
                <w:lang w:val="hr-HR"/>
              </w:rPr>
            </w:pPr>
            <w:r w:rsidRPr="00672229">
              <w:rPr>
                <w:rFonts w:ascii="Times New Roman" w:hAnsi="Times New Roman"/>
                <w:bCs/>
                <w:lang w:val="hr-HR"/>
              </w:rPr>
              <w:t xml:space="preserve">Uspostavljene  su procedure koje osiguravaju prikupljanje, bilježenje i čuvanje podataka o svakoj operaciji u elektroničkoj formi, uključujući, gdje je to primjenjivo, podatke o svakom pojedinom sudioniku i podjeli podataka na </w:t>
            </w:r>
            <w:r w:rsidR="00540C6E" w:rsidRPr="00672229">
              <w:rPr>
                <w:rFonts w:ascii="Times New Roman" w:hAnsi="Times New Roman"/>
                <w:bCs/>
                <w:lang w:val="hr-HR"/>
              </w:rPr>
              <w:t>pokazatelje (</w:t>
            </w:r>
            <w:r w:rsidRPr="00672229">
              <w:rPr>
                <w:rFonts w:ascii="Times New Roman" w:hAnsi="Times New Roman"/>
                <w:bCs/>
                <w:lang w:val="hr-HR"/>
              </w:rPr>
              <w:t>indikatore</w:t>
            </w:r>
            <w:r w:rsidR="00540C6E" w:rsidRPr="00672229">
              <w:rPr>
                <w:rFonts w:ascii="Times New Roman" w:hAnsi="Times New Roman"/>
                <w:bCs/>
                <w:lang w:val="hr-HR"/>
              </w:rPr>
              <w:t>)</w:t>
            </w:r>
            <w:r w:rsidRPr="00672229">
              <w:rPr>
                <w:rFonts w:ascii="Times New Roman" w:hAnsi="Times New Roman"/>
                <w:bCs/>
                <w:lang w:val="hr-HR"/>
              </w:rPr>
              <w:t xml:space="preserve"> po traženoj vrsti, što je potrebno za praćenje, ocjenjivanje, financijsko upravljanje, provjere </w:t>
            </w:r>
            <w:r w:rsidR="00540C6E" w:rsidRPr="00672229">
              <w:rPr>
                <w:rFonts w:ascii="Times New Roman" w:hAnsi="Times New Roman"/>
                <w:bCs/>
                <w:lang w:val="hr-HR"/>
              </w:rPr>
              <w:t xml:space="preserve">i </w:t>
            </w:r>
            <w:r w:rsidRPr="00672229">
              <w:rPr>
                <w:rFonts w:ascii="Times New Roman" w:hAnsi="Times New Roman"/>
                <w:bCs/>
                <w:lang w:val="hr-HR"/>
              </w:rPr>
              <w:t>revizije, a u skladu je s člankom 125</w:t>
            </w:r>
            <w:r w:rsidR="008267CF" w:rsidRPr="00672229">
              <w:rPr>
                <w:rFonts w:ascii="Times New Roman" w:hAnsi="Times New Roman"/>
                <w:bCs/>
                <w:lang w:val="hr-HR"/>
              </w:rPr>
              <w:t xml:space="preserve"> </w:t>
            </w:r>
            <w:r w:rsidRPr="00672229">
              <w:rPr>
                <w:rFonts w:ascii="Times New Roman" w:hAnsi="Times New Roman"/>
                <w:bCs/>
                <w:lang w:val="hr-HR"/>
              </w:rPr>
              <w:t>(2) Uredbe (EU) br. 1303/2013 i člankom 24</w:t>
            </w:r>
            <w:r w:rsidR="008267CF" w:rsidRPr="00672229">
              <w:rPr>
                <w:rFonts w:ascii="Times New Roman" w:hAnsi="Times New Roman"/>
                <w:bCs/>
                <w:lang w:val="hr-HR"/>
              </w:rPr>
              <w:t>.</w:t>
            </w:r>
            <w:r w:rsidRPr="00672229">
              <w:rPr>
                <w:rFonts w:ascii="Times New Roman" w:hAnsi="Times New Roman"/>
                <w:bCs/>
                <w:lang w:val="hr-HR"/>
              </w:rPr>
              <w:t xml:space="preserve"> Delegirane uredbe (EU) br. 480/</w:t>
            </w:r>
            <w:r w:rsidR="00EA377A" w:rsidRPr="00672229">
              <w:rPr>
                <w:rFonts w:ascii="Times New Roman" w:hAnsi="Times New Roman"/>
                <w:bCs/>
                <w:lang w:val="hr-HR"/>
              </w:rPr>
              <w:t>2014</w:t>
            </w:r>
            <w:r w:rsidR="00EA377A" w:rsidRPr="00672229">
              <w:rPr>
                <w:rFonts w:ascii="Times New Roman" w:hAnsi="Times New Roman"/>
                <w:bCs/>
                <w:vertAlign w:val="superscript"/>
                <w:lang w:val="hr-HR"/>
              </w:rPr>
              <w:footnoteReference w:id="13"/>
            </w:r>
          </w:p>
        </w:tc>
        <w:tc>
          <w:tcPr>
            <w:tcW w:w="1417" w:type="dxa"/>
          </w:tcPr>
          <w:p w14:paraId="67F7C80A" w14:textId="77777777" w:rsidR="00EA377A" w:rsidRPr="00672229" w:rsidRDefault="0066290A" w:rsidP="00EA377A">
            <w:pPr>
              <w:spacing w:before="60" w:after="60" w:line="259" w:lineRule="auto"/>
              <w:jc w:val="center"/>
              <w:rPr>
                <w:rFonts w:ascii="Times New Roman" w:hAnsi="Times New Roman"/>
                <w:lang w:val="hr-HR"/>
              </w:rPr>
            </w:pPr>
            <w:r w:rsidRPr="00672229">
              <w:rPr>
                <w:rFonts w:ascii="Times New Roman" w:hAnsi="Times New Roman"/>
                <w:lang w:val="hr-HR"/>
              </w:rPr>
              <w:t>X</w:t>
            </w:r>
          </w:p>
          <w:p w14:paraId="27C22357" w14:textId="77777777" w:rsidR="0060420E" w:rsidRPr="00672229" w:rsidRDefault="0060420E" w:rsidP="0060420E">
            <w:pPr>
              <w:spacing w:before="60" w:after="60" w:line="259" w:lineRule="auto"/>
              <w:jc w:val="center"/>
              <w:rPr>
                <w:rFonts w:ascii="Times New Roman" w:hAnsi="Times New Roman"/>
                <w:lang w:val="hr-HR"/>
              </w:rPr>
            </w:pPr>
            <w:r w:rsidRPr="00672229">
              <w:rPr>
                <w:rFonts w:ascii="Times New Roman" w:hAnsi="Times New Roman"/>
                <w:lang w:val="hr-HR"/>
              </w:rPr>
              <w:t xml:space="preserve">(uspostava </w:t>
            </w:r>
            <w:r w:rsidR="00CE122B">
              <w:rPr>
                <w:rFonts w:ascii="Times New Roman" w:hAnsi="Times New Roman"/>
                <w:bCs/>
                <w:lang w:val="hr-HR"/>
              </w:rPr>
              <w:t xml:space="preserve">sustava eFondova i ESIF </w:t>
            </w:r>
            <w:r w:rsidR="00CE122B" w:rsidRPr="00672229">
              <w:rPr>
                <w:rFonts w:ascii="Times New Roman" w:hAnsi="Times New Roman"/>
                <w:bCs/>
                <w:lang w:val="hr-HR"/>
              </w:rPr>
              <w:t>MIS</w:t>
            </w:r>
            <w:r w:rsidR="00CE122B">
              <w:rPr>
                <w:rFonts w:ascii="Times New Roman" w:hAnsi="Times New Roman"/>
                <w:bCs/>
                <w:lang w:val="hr-HR"/>
              </w:rPr>
              <w:t>-a</w:t>
            </w:r>
            <w:r w:rsidRPr="00672229">
              <w:rPr>
                <w:rFonts w:ascii="Times New Roman" w:hAnsi="Times New Roman"/>
                <w:lang w:val="hr-HR"/>
              </w:rPr>
              <w:t>)</w:t>
            </w:r>
          </w:p>
          <w:p w14:paraId="5DD2962C" w14:textId="77777777" w:rsidR="0025627A" w:rsidRPr="00672229" w:rsidRDefault="0025627A" w:rsidP="00EA377A">
            <w:pPr>
              <w:spacing w:before="60" w:after="60" w:line="259" w:lineRule="auto"/>
              <w:jc w:val="center"/>
              <w:rPr>
                <w:rFonts w:ascii="Times New Roman" w:hAnsi="Times New Roman"/>
                <w:lang w:val="hr-HR"/>
              </w:rPr>
            </w:pPr>
          </w:p>
        </w:tc>
        <w:tc>
          <w:tcPr>
            <w:tcW w:w="992" w:type="dxa"/>
          </w:tcPr>
          <w:p w14:paraId="72D80074" w14:textId="77777777" w:rsidR="00EA377A" w:rsidRPr="00672229" w:rsidRDefault="0066290A" w:rsidP="00EA377A">
            <w:pPr>
              <w:spacing w:before="60" w:after="60" w:line="259" w:lineRule="auto"/>
              <w:jc w:val="center"/>
              <w:rPr>
                <w:rFonts w:ascii="Times New Roman" w:hAnsi="Times New Roman"/>
                <w:lang w:val="hr-HR"/>
              </w:rPr>
            </w:pPr>
            <w:r w:rsidRPr="00672229">
              <w:rPr>
                <w:rFonts w:ascii="Times New Roman" w:hAnsi="Times New Roman"/>
                <w:lang w:val="hr-HR"/>
              </w:rPr>
              <w:t>X</w:t>
            </w:r>
          </w:p>
          <w:p w14:paraId="6396669D" w14:textId="77777777" w:rsidR="0066290A" w:rsidRPr="00672229" w:rsidRDefault="0066290A" w:rsidP="00EA377A">
            <w:pPr>
              <w:spacing w:before="60" w:after="60" w:line="259" w:lineRule="auto"/>
              <w:jc w:val="center"/>
              <w:rPr>
                <w:rFonts w:ascii="Times New Roman" w:hAnsi="Times New Roman"/>
                <w:lang w:val="hr-HR"/>
              </w:rPr>
            </w:pPr>
            <w:r w:rsidRPr="00672229">
              <w:rPr>
                <w:rFonts w:ascii="Times New Roman" w:hAnsi="Times New Roman"/>
                <w:lang w:val="hr-HR"/>
              </w:rPr>
              <w:t>(prikupljanje, bilježenje i čuvanje podataka)</w:t>
            </w:r>
          </w:p>
          <w:p w14:paraId="1BEB7446" w14:textId="77777777" w:rsidR="0025627A" w:rsidRPr="00672229" w:rsidRDefault="0025627A" w:rsidP="00EA377A">
            <w:pPr>
              <w:spacing w:before="60" w:after="60" w:line="259" w:lineRule="auto"/>
              <w:jc w:val="center"/>
              <w:rPr>
                <w:rFonts w:ascii="Times New Roman" w:hAnsi="Times New Roman"/>
                <w:lang w:val="hr-HR"/>
              </w:rPr>
            </w:pPr>
          </w:p>
        </w:tc>
        <w:tc>
          <w:tcPr>
            <w:tcW w:w="1734" w:type="dxa"/>
          </w:tcPr>
          <w:p w14:paraId="32D84FBD" w14:textId="77777777" w:rsidR="0025627A" w:rsidRPr="00672229" w:rsidRDefault="0066290A" w:rsidP="0025627A">
            <w:pPr>
              <w:spacing w:before="60" w:after="60" w:line="259" w:lineRule="auto"/>
              <w:jc w:val="center"/>
              <w:rPr>
                <w:rFonts w:ascii="Times New Roman" w:hAnsi="Times New Roman"/>
                <w:lang w:val="hr-HR"/>
              </w:rPr>
            </w:pPr>
            <w:r w:rsidRPr="00672229">
              <w:rPr>
                <w:rFonts w:ascii="Times New Roman" w:hAnsi="Times New Roman"/>
                <w:lang w:val="hr-HR"/>
              </w:rPr>
              <w:t>X</w:t>
            </w:r>
          </w:p>
          <w:p w14:paraId="2F77C2E1" w14:textId="77777777" w:rsidR="0060420E" w:rsidRPr="00672229" w:rsidRDefault="0060420E" w:rsidP="0060420E">
            <w:pPr>
              <w:spacing w:before="60" w:after="60" w:line="259" w:lineRule="auto"/>
              <w:jc w:val="center"/>
              <w:rPr>
                <w:rFonts w:ascii="Times New Roman" w:hAnsi="Times New Roman"/>
                <w:lang w:val="hr-HR"/>
              </w:rPr>
            </w:pPr>
            <w:r w:rsidRPr="00672229">
              <w:rPr>
                <w:rFonts w:ascii="Times New Roman" w:hAnsi="Times New Roman"/>
                <w:lang w:val="hr-HR"/>
              </w:rPr>
              <w:t>(prikupljanje, bilježenje i čuvanje podataka)</w:t>
            </w:r>
          </w:p>
          <w:p w14:paraId="207BF494" w14:textId="77777777" w:rsidR="00EA377A" w:rsidRPr="00672229" w:rsidRDefault="00EA377A" w:rsidP="0025627A">
            <w:pPr>
              <w:spacing w:before="60" w:after="60" w:line="259" w:lineRule="auto"/>
              <w:jc w:val="center"/>
              <w:rPr>
                <w:rFonts w:ascii="Times New Roman" w:hAnsi="Times New Roman"/>
                <w:lang w:val="hr-HR"/>
              </w:rPr>
            </w:pPr>
          </w:p>
        </w:tc>
        <w:tc>
          <w:tcPr>
            <w:tcW w:w="1527" w:type="dxa"/>
          </w:tcPr>
          <w:p w14:paraId="4E628624" w14:textId="77777777" w:rsidR="00EA377A" w:rsidRPr="00672229" w:rsidRDefault="0066290A" w:rsidP="00EA377A">
            <w:pPr>
              <w:spacing w:before="60" w:after="60" w:line="259" w:lineRule="auto"/>
              <w:jc w:val="center"/>
              <w:rPr>
                <w:rFonts w:ascii="Times New Roman" w:hAnsi="Times New Roman"/>
                <w:lang w:val="hr-HR"/>
              </w:rPr>
            </w:pPr>
            <w:r w:rsidRPr="00672229">
              <w:rPr>
                <w:rFonts w:ascii="Times New Roman" w:hAnsi="Times New Roman"/>
                <w:lang w:val="hr-HR"/>
              </w:rPr>
              <w:t>X</w:t>
            </w:r>
          </w:p>
          <w:p w14:paraId="34C0EBA5" w14:textId="77777777" w:rsidR="0060420E" w:rsidRPr="00672229" w:rsidRDefault="0060420E" w:rsidP="0060420E">
            <w:pPr>
              <w:spacing w:before="60" w:after="60" w:line="259" w:lineRule="auto"/>
              <w:jc w:val="center"/>
              <w:rPr>
                <w:rFonts w:ascii="Times New Roman" w:hAnsi="Times New Roman"/>
                <w:lang w:val="hr-HR"/>
              </w:rPr>
            </w:pPr>
            <w:r w:rsidRPr="00672229">
              <w:rPr>
                <w:rFonts w:ascii="Times New Roman" w:hAnsi="Times New Roman"/>
                <w:lang w:val="hr-HR"/>
              </w:rPr>
              <w:t>(prikupljanje, bilježenje i čuvanje podataka)</w:t>
            </w:r>
          </w:p>
          <w:p w14:paraId="681CE73D" w14:textId="77777777" w:rsidR="0025627A" w:rsidRPr="00672229" w:rsidRDefault="0025627A" w:rsidP="00EA377A">
            <w:pPr>
              <w:spacing w:before="60" w:after="60" w:line="259" w:lineRule="auto"/>
              <w:jc w:val="center"/>
              <w:rPr>
                <w:rFonts w:ascii="Times New Roman" w:hAnsi="Times New Roman"/>
                <w:lang w:val="hr-HR"/>
              </w:rPr>
            </w:pPr>
          </w:p>
        </w:tc>
      </w:tr>
      <w:tr w:rsidR="00611C9B" w:rsidRPr="00672229" w14:paraId="45800009" w14:textId="77777777" w:rsidTr="00157C30">
        <w:tc>
          <w:tcPr>
            <w:tcW w:w="822" w:type="dxa"/>
          </w:tcPr>
          <w:p w14:paraId="28A920BF" w14:textId="77777777" w:rsidR="00EA377A" w:rsidRPr="00672229" w:rsidRDefault="00EA377A" w:rsidP="00EA377A">
            <w:pPr>
              <w:spacing w:before="60" w:after="60" w:line="259" w:lineRule="auto"/>
              <w:rPr>
                <w:rFonts w:ascii="Times New Roman" w:hAnsi="Times New Roman"/>
                <w:lang w:val="hr-HR"/>
              </w:rPr>
            </w:pPr>
            <w:r w:rsidRPr="00672229">
              <w:rPr>
                <w:rFonts w:ascii="Times New Roman" w:hAnsi="Times New Roman"/>
                <w:lang w:val="hr-HR"/>
              </w:rPr>
              <w:t>3.3</w:t>
            </w:r>
          </w:p>
        </w:tc>
        <w:tc>
          <w:tcPr>
            <w:tcW w:w="6663" w:type="dxa"/>
          </w:tcPr>
          <w:p w14:paraId="7B59FA47" w14:textId="77777777" w:rsidR="0060420E" w:rsidRPr="00672229" w:rsidRDefault="0060420E" w:rsidP="0060420E">
            <w:pPr>
              <w:spacing w:before="60" w:after="60" w:line="259" w:lineRule="auto"/>
              <w:rPr>
                <w:rFonts w:ascii="Times New Roman" w:hAnsi="Times New Roman"/>
                <w:lang w:val="hr-HR"/>
              </w:rPr>
            </w:pPr>
            <w:r w:rsidRPr="00672229">
              <w:rPr>
                <w:rFonts w:ascii="Times New Roman" w:hAnsi="Times New Roman"/>
                <w:lang w:val="hr-HR"/>
              </w:rPr>
              <w:t>Uspostavljene su procedure koje osiguravaju da je:</w:t>
            </w:r>
          </w:p>
          <w:p w14:paraId="45E36D27" w14:textId="77777777" w:rsidR="0060420E" w:rsidRPr="00672229" w:rsidRDefault="0060420E" w:rsidP="0060420E">
            <w:pPr>
              <w:spacing w:before="60" w:after="60" w:line="259" w:lineRule="auto"/>
              <w:rPr>
                <w:rFonts w:ascii="Times New Roman" w:hAnsi="Times New Roman"/>
                <w:lang w:val="hr-HR"/>
              </w:rPr>
            </w:pPr>
            <w:r w:rsidRPr="00672229">
              <w:rPr>
                <w:rFonts w:ascii="Times New Roman" w:hAnsi="Times New Roman"/>
                <w:lang w:val="hr-HR"/>
              </w:rPr>
              <w:t>-</w:t>
            </w:r>
            <w:r w:rsidRPr="00672229">
              <w:rPr>
                <w:rFonts w:ascii="Times New Roman" w:hAnsi="Times New Roman"/>
                <w:lang w:val="hr-HR"/>
              </w:rPr>
              <w:tab/>
              <w:t>Sigurnost sustava u skladu sa međunarodno prihvaćenim standardima,</w:t>
            </w:r>
          </w:p>
          <w:p w14:paraId="40DF58A5" w14:textId="77777777" w:rsidR="0047245B" w:rsidRPr="00672229" w:rsidRDefault="0060420E" w:rsidP="00EA377A">
            <w:pPr>
              <w:spacing w:before="60" w:after="60" w:line="259" w:lineRule="auto"/>
              <w:rPr>
                <w:rFonts w:ascii="Times New Roman" w:hAnsi="Times New Roman"/>
                <w:lang w:val="hr-HR"/>
              </w:rPr>
            </w:pPr>
            <w:r w:rsidRPr="00672229">
              <w:rPr>
                <w:rFonts w:ascii="Times New Roman" w:hAnsi="Times New Roman"/>
                <w:lang w:val="hr-HR"/>
              </w:rPr>
              <w:t>-</w:t>
            </w:r>
            <w:r w:rsidRPr="00672229">
              <w:rPr>
                <w:rFonts w:ascii="Times New Roman" w:hAnsi="Times New Roman"/>
                <w:lang w:val="hr-HR"/>
              </w:rPr>
              <w:tab/>
              <w:t xml:space="preserve">Održavanje </w:t>
            </w:r>
            <w:r w:rsidR="00CE122B">
              <w:rPr>
                <w:rFonts w:ascii="Times New Roman" w:hAnsi="Times New Roman"/>
                <w:bCs/>
                <w:lang w:val="hr-HR"/>
              </w:rPr>
              <w:t xml:space="preserve">sustava eFondova i ESIF </w:t>
            </w:r>
            <w:r w:rsidRPr="00672229">
              <w:rPr>
                <w:rFonts w:ascii="Times New Roman" w:hAnsi="Times New Roman"/>
                <w:lang w:val="hr-HR"/>
              </w:rPr>
              <w:t xml:space="preserve">MIS-a, cjelokupnost podataka, povjerljivost podataka, provjera autentičnosti pošiljatelja </w:t>
            </w:r>
            <w:r w:rsidR="00CE122B">
              <w:rPr>
                <w:rFonts w:ascii="Times New Roman" w:hAnsi="Times New Roman"/>
                <w:lang w:val="hr-HR"/>
              </w:rPr>
              <w:t>i</w:t>
            </w:r>
            <w:r w:rsidRPr="00672229">
              <w:rPr>
                <w:rFonts w:ascii="Times New Roman" w:hAnsi="Times New Roman"/>
                <w:lang w:val="hr-HR"/>
              </w:rPr>
              <w:t xml:space="preserve"> čuvanje dokumenata </w:t>
            </w:r>
            <w:r w:rsidR="00540C6E" w:rsidRPr="00672229">
              <w:rPr>
                <w:rFonts w:ascii="Times New Roman" w:hAnsi="Times New Roman"/>
                <w:lang w:val="hr-HR"/>
              </w:rPr>
              <w:t>i</w:t>
            </w:r>
            <w:r w:rsidRPr="00672229">
              <w:rPr>
                <w:rFonts w:ascii="Times New Roman" w:hAnsi="Times New Roman"/>
                <w:lang w:val="hr-HR"/>
              </w:rPr>
              <w:t xml:space="preserve"> podataka adekvatno</w:t>
            </w:r>
            <w:r w:rsidR="00EA377A" w:rsidRPr="00672229">
              <w:rPr>
                <w:rFonts w:ascii="Times New Roman" w:hAnsi="Times New Roman"/>
                <w:vertAlign w:val="superscript"/>
                <w:lang w:val="hr-HR"/>
              </w:rPr>
              <w:footnoteReference w:id="14"/>
            </w:r>
          </w:p>
          <w:p w14:paraId="535885DC" w14:textId="77777777" w:rsidR="0047245B" w:rsidRPr="00672229" w:rsidRDefault="0047245B" w:rsidP="0047245B">
            <w:pPr>
              <w:pStyle w:val="ListParagraph"/>
              <w:numPr>
                <w:ilvl w:val="0"/>
                <w:numId w:val="45"/>
              </w:numPr>
              <w:spacing w:before="60" w:after="60" w:line="259" w:lineRule="auto"/>
              <w:rPr>
                <w:rFonts w:ascii="Times New Roman" w:hAnsi="Times New Roman"/>
                <w:bCs/>
                <w:lang w:val="hr-HR"/>
              </w:rPr>
            </w:pPr>
            <w:r w:rsidRPr="00672229">
              <w:rPr>
                <w:rFonts w:ascii="Times New Roman" w:hAnsi="Times New Roman"/>
                <w:bCs/>
                <w:lang w:val="hr-HR"/>
              </w:rPr>
              <w:lastRenderedPageBreak/>
              <w:t>Pojedinac zaštićen vezano za procesuiranje osobnih podataka.</w:t>
            </w:r>
          </w:p>
        </w:tc>
        <w:tc>
          <w:tcPr>
            <w:tcW w:w="1417" w:type="dxa"/>
          </w:tcPr>
          <w:p w14:paraId="0614338C" w14:textId="77777777" w:rsidR="00EA377A" w:rsidRPr="00672229" w:rsidRDefault="0066290A" w:rsidP="00EA377A">
            <w:pPr>
              <w:spacing w:before="60" w:after="60" w:line="259" w:lineRule="auto"/>
              <w:jc w:val="center"/>
              <w:rPr>
                <w:rFonts w:ascii="Times New Roman" w:hAnsi="Times New Roman"/>
                <w:lang w:val="hr-HR"/>
              </w:rPr>
            </w:pPr>
            <w:r w:rsidRPr="00672229">
              <w:rPr>
                <w:rFonts w:ascii="Times New Roman" w:hAnsi="Times New Roman"/>
                <w:lang w:val="hr-HR"/>
              </w:rPr>
              <w:lastRenderedPageBreak/>
              <w:t>X</w:t>
            </w:r>
          </w:p>
          <w:p w14:paraId="500A478B" w14:textId="77777777" w:rsidR="0060420E" w:rsidRPr="00672229" w:rsidRDefault="0060420E" w:rsidP="0060420E">
            <w:pPr>
              <w:spacing w:before="60" w:after="60" w:line="259" w:lineRule="auto"/>
              <w:jc w:val="center"/>
              <w:rPr>
                <w:rFonts w:ascii="Times New Roman" w:hAnsi="Times New Roman"/>
                <w:lang w:val="hr-HR"/>
              </w:rPr>
            </w:pPr>
            <w:r w:rsidRPr="00672229">
              <w:rPr>
                <w:rFonts w:ascii="Times New Roman" w:hAnsi="Times New Roman"/>
                <w:lang w:val="hr-HR"/>
              </w:rPr>
              <w:t xml:space="preserve">(uspostava </w:t>
            </w:r>
            <w:r w:rsidR="00CE122B">
              <w:rPr>
                <w:rFonts w:ascii="Times New Roman" w:hAnsi="Times New Roman"/>
                <w:bCs/>
                <w:lang w:val="hr-HR"/>
              </w:rPr>
              <w:t xml:space="preserve">sustava eFondova i ESIF </w:t>
            </w:r>
            <w:r w:rsidR="00CE122B" w:rsidRPr="00672229">
              <w:rPr>
                <w:rFonts w:ascii="Times New Roman" w:hAnsi="Times New Roman"/>
                <w:bCs/>
                <w:lang w:val="hr-HR"/>
              </w:rPr>
              <w:t>MIS</w:t>
            </w:r>
            <w:r w:rsidRPr="00672229">
              <w:rPr>
                <w:rFonts w:ascii="Times New Roman" w:hAnsi="Times New Roman"/>
                <w:lang w:val="hr-HR"/>
              </w:rPr>
              <w:t>-a)</w:t>
            </w:r>
          </w:p>
          <w:p w14:paraId="3567767D" w14:textId="77777777" w:rsidR="0025627A" w:rsidRPr="00672229" w:rsidRDefault="0025627A" w:rsidP="00EA377A">
            <w:pPr>
              <w:spacing w:before="60" w:after="60" w:line="259" w:lineRule="auto"/>
              <w:jc w:val="center"/>
              <w:rPr>
                <w:rFonts w:ascii="Times New Roman" w:hAnsi="Times New Roman"/>
                <w:lang w:val="hr-HR"/>
              </w:rPr>
            </w:pPr>
          </w:p>
        </w:tc>
        <w:tc>
          <w:tcPr>
            <w:tcW w:w="992" w:type="dxa"/>
          </w:tcPr>
          <w:p w14:paraId="5D396ED4" w14:textId="77777777" w:rsidR="00EA377A" w:rsidRPr="00672229" w:rsidRDefault="00EA377A" w:rsidP="00EA377A">
            <w:pPr>
              <w:spacing w:before="60" w:after="60" w:line="259" w:lineRule="auto"/>
              <w:jc w:val="center"/>
              <w:rPr>
                <w:rFonts w:ascii="Times New Roman" w:hAnsi="Times New Roman"/>
                <w:lang w:val="hr-HR"/>
              </w:rPr>
            </w:pPr>
          </w:p>
        </w:tc>
        <w:tc>
          <w:tcPr>
            <w:tcW w:w="1734" w:type="dxa"/>
          </w:tcPr>
          <w:p w14:paraId="7F5D978C" w14:textId="77777777" w:rsidR="00EA377A" w:rsidRPr="00672229" w:rsidRDefault="00EA377A" w:rsidP="00EA377A">
            <w:pPr>
              <w:spacing w:before="60" w:after="60" w:line="259" w:lineRule="auto"/>
              <w:jc w:val="center"/>
              <w:rPr>
                <w:rFonts w:ascii="Times New Roman" w:hAnsi="Times New Roman"/>
                <w:lang w:val="hr-HR"/>
              </w:rPr>
            </w:pPr>
          </w:p>
        </w:tc>
        <w:tc>
          <w:tcPr>
            <w:tcW w:w="1527" w:type="dxa"/>
          </w:tcPr>
          <w:p w14:paraId="448BE293" w14:textId="77777777" w:rsidR="00EA377A" w:rsidRPr="00672229" w:rsidRDefault="00EA377A" w:rsidP="00EA377A">
            <w:pPr>
              <w:spacing w:before="60" w:after="60" w:line="259" w:lineRule="auto"/>
              <w:jc w:val="center"/>
              <w:rPr>
                <w:rFonts w:ascii="Times New Roman" w:hAnsi="Times New Roman"/>
                <w:lang w:val="hr-HR"/>
              </w:rPr>
            </w:pPr>
          </w:p>
        </w:tc>
      </w:tr>
      <w:tr w:rsidR="00611C9B" w:rsidRPr="00672229" w14:paraId="2086C7BF" w14:textId="77777777" w:rsidTr="00157C30">
        <w:tc>
          <w:tcPr>
            <w:tcW w:w="822" w:type="dxa"/>
          </w:tcPr>
          <w:p w14:paraId="5A8E42EB" w14:textId="77777777" w:rsidR="00EA377A" w:rsidRPr="00672229" w:rsidRDefault="00EA377A" w:rsidP="00EA377A">
            <w:pPr>
              <w:spacing w:before="60" w:after="60" w:line="259" w:lineRule="auto"/>
              <w:rPr>
                <w:rFonts w:ascii="Times New Roman" w:hAnsi="Times New Roman"/>
                <w:lang w:val="hr-HR"/>
              </w:rPr>
            </w:pPr>
            <w:r w:rsidRPr="00672229">
              <w:rPr>
                <w:rFonts w:ascii="Times New Roman" w:hAnsi="Times New Roman"/>
                <w:lang w:val="hr-HR"/>
              </w:rPr>
              <w:t>3.4</w:t>
            </w:r>
          </w:p>
        </w:tc>
        <w:tc>
          <w:tcPr>
            <w:tcW w:w="6663" w:type="dxa"/>
          </w:tcPr>
          <w:p w14:paraId="1EAA0F8F" w14:textId="77777777" w:rsidR="0047245B" w:rsidRPr="00672229" w:rsidRDefault="007C7CC5" w:rsidP="007C7CC5">
            <w:pPr>
              <w:spacing w:before="60" w:after="60" w:line="259" w:lineRule="auto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bCs/>
                <w:lang w:val="hr-HR"/>
              </w:rPr>
              <w:t xml:space="preserve">Sustav eFondova i ESIF </w:t>
            </w:r>
            <w:r w:rsidRPr="00672229">
              <w:rPr>
                <w:rFonts w:ascii="Times New Roman" w:hAnsi="Times New Roman"/>
                <w:bCs/>
                <w:lang w:val="hr-HR"/>
              </w:rPr>
              <w:t xml:space="preserve">MIS </w:t>
            </w:r>
            <w:r>
              <w:rPr>
                <w:rFonts w:ascii="Times New Roman" w:hAnsi="Times New Roman"/>
                <w:bCs/>
                <w:lang w:val="hr-HR"/>
              </w:rPr>
              <w:t>su</w:t>
            </w:r>
            <w:r w:rsidR="0047245B" w:rsidRPr="00672229">
              <w:rPr>
                <w:rFonts w:ascii="Times New Roman" w:hAnsi="Times New Roman"/>
                <w:bCs/>
                <w:lang w:val="hr-HR"/>
              </w:rPr>
              <w:t xml:space="preserve"> u mogućnosti osigurati </w:t>
            </w:r>
            <w:r w:rsidR="005D5670" w:rsidRPr="00672229">
              <w:rPr>
                <w:rFonts w:ascii="Times New Roman" w:hAnsi="Times New Roman"/>
                <w:bCs/>
                <w:lang w:val="hr-HR"/>
              </w:rPr>
              <w:t xml:space="preserve">pouzdane </w:t>
            </w:r>
            <w:r w:rsidR="00540C6E" w:rsidRPr="00672229">
              <w:rPr>
                <w:rFonts w:ascii="Times New Roman" w:hAnsi="Times New Roman"/>
                <w:bCs/>
                <w:lang w:val="hr-HR"/>
              </w:rPr>
              <w:t>i</w:t>
            </w:r>
            <w:r w:rsidR="005D5670" w:rsidRPr="00672229">
              <w:rPr>
                <w:rFonts w:ascii="Times New Roman" w:hAnsi="Times New Roman"/>
                <w:bCs/>
                <w:lang w:val="hr-HR"/>
              </w:rPr>
              <w:t xml:space="preserve"> relevantne informacije kako je propisano u Prilogu III Uredbe (EU) br. 1303/2013, uključujući podatke koji se odnose na</w:t>
            </w:r>
            <w:r w:rsidR="00540C6E" w:rsidRPr="00672229">
              <w:rPr>
                <w:rFonts w:ascii="Times New Roman" w:hAnsi="Times New Roman"/>
                <w:bCs/>
                <w:lang w:val="hr-HR"/>
              </w:rPr>
              <w:t xml:space="preserve"> pokazatelje (</w:t>
            </w:r>
            <w:r w:rsidR="005D5670" w:rsidRPr="00672229">
              <w:rPr>
                <w:rFonts w:ascii="Times New Roman" w:hAnsi="Times New Roman"/>
                <w:bCs/>
                <w:lang w:val="hr-HR"/>
              </w:rPr>
              <w:t>indikatore</w:t>
            </w:r>
            <w:r w:rsidR="00540C6E" w:rsidRPr="00672229">
              <w:rPr>
                <w:rFonts w:ascii="Times New Roman" w:hAnsi="Times New Roman"/>
                <w:bCs/>
                <w:lang w:val="hr-HR"/>
              </w:rPr>
              <w:t>)</w:t>
            </w:r>
            <w:r w:rsidR="005D5670" w:rsidRPr="00672229">
              <w:rPr>
                <w:rFonts w:ascii="Times New Roman" w:hAnsi="Times New Roman"/>
                <w:bCs/>
                <w:lang w:val="hr-HR"/>
              </w:rPr>
              <w:t xml:space="preserve"> i prekretnice kao </w:t>
            </w:r>
            <w:r w:rsidR="00540C6E" w:rsidRPr="00672229">
              <w:rPr>
                <w:rFonts w:ascii="Times New Roman" w:hAnsi="Times New Roman"/>
                <w:bCs/>
                <w:lang w:val="hr-HR"/>
              </w:rPr>
              <w:t xml:space="preserve">i </w:t>
            </w:r>
            <w:r w:rsidR="005D5670" w:rsidRPr="00672229">
              <w:rPr>
                <w:rFonts w:ascii="Times New Roman" w:hAnsi="Times New Roman"/>
                <w:bCs/>
                <w:lang w:val="hr-HR"/>
              </w:rPr>
              <w:t>na napredak OP-a u dostizanju tih ciljeva.</w:t>
            </w:r>
          </w:p>
        </w:tc>
        <w:tc>
          <w:tcPr>
            <w:tcW w:w="1417" w:type="dxa"/>
          </w:tcPr>
          <w:p w14:paraId="7D23A0C9" w14:textId="77777777" w:rsidR="00EA377A" w:rsidRPr="00672229" w:rsidRDefault="0066290A" w:rsidP="00EA377A">
            <w:pPr>
              <w:spacing w:before="60" w:after="60" w:line="259" w:lineRule="auto"/>
              <w:jc w:val="center"/>
              <w:rPr>
                <w:rFonts w:ascii="Times New Roman" w:hAnsi="Times New Roman"/>
                <w:lang w:val="hr-HR"/>
              </w:rPr>
            </w:pPr>
            <w:r w:rsidRPr="00672229">
              <w:rPr>
                <w:rFonts w:ascii="Times New Roman" w:hAnsi="Times New Roman"/>
                <w:lang w:val="hr-HR"/>
              </w:rPr>
              <w:t>X</w:t>
            </w:r>
          </w:p>
          <w:p w14:paraId="5ADC35EE" w14:textId="77777777" w:rsidR="0060420E" w:rsidRPr="00672229" w:rsidRDefault="0060420E" w:rsidP="0060420E">
            <w:pPr>
              <w:spacing w:before="60" w:after="60" w:line="259" w:lineRule="auto"/>
              <w:jc w:val="center"/>
              <w:rPr>
                <w:rFonts w:ascii="Times New Roman" w:hAnsi="Times New Roman"/>
                <w:lang w:val="hr-HR"/>
              </w:rPr>
            </w:pPr>
            <w:r w:rsidRPr="00672229">
              <w:rPr>
                <w:rFonts w:ascii="Times New Roman" w:hAnsi="Times New Roman"/>
                <w:lang w:val="hr-HR"/>
              </w:rPr>
              <w:t xml:space="preserve">(uspostava </w:t>
            </w:r>
            <w:r w:rsidR="007C7CC5">
              <w:rPr>
                <w:rFonts w:ascii="Times New Roman" w:hAnsi="Times New Roman"/>
                <w:bCs/>
                <w:lang w:val="hr-HR"/>
              </w:rPr>
              <w:t xml:space="preserve">sustava eFondova i ESIF </w:t>
            </w:r>
            <w:r w:rsidR="007C7CC5" w:rsidRPr="00672229">
              <w:rPr>
                <w:rFonts w:ascii="Times New Roman" w:hAnsi="Times New Roman"/>
                <w:bCs/>
                <w:lang w:val="hr-HR"/>
              </w:rPr>
              <w:t>MIS</w:t>
            </w:r>
            <w:r w:rsidRPr="00672229">
              <w:rPr>
                <w:rFonts w:ascii="Times New Roman" w:hAnsi="Times New Roman"/>
                <w:lang w:val="hr-HR"/>
              </w:rPr>
              <w:t>-a)</w:t>
            </w:r>
          </w:p>
          <w:p w14:paraId="4D0DCF7D" w14:textId="77777777" w:rsidR="0025627A" w:rsidRPr="00672229" w:rsidRDefault="0025627A" w:rsidP="00EA377A">
            <w:pPr>
              <w:spacing w:before="60" w:after="60" w:line="259" w:lineRule="auto"/>
              <w:jc w:val="center"/>
              <w:rPr>
                <w:rFonts w:ascii="Times New Roman" w:hAnsi="Times New Roman"/>
                <w:lang w:val="hr-HR"/>
              </w:rPr>
            </w:pPr>
          </w:p>
        </w:tc>
        <w:tc>
          <w:tcPr>
            <w:tcW w:w="992" w:type="dxa"/>
          </w:tcPr>
          <w:p w14:paraId="25DDDB0F" w14:textId="77777777" w:rsidR="00EA377A" w:rsidRPr="00672229" w:rsidRDefault="00EA377A" w:rsidP="00EA377A">
            <w:pPr>
              <w:spacing w:before="60" w:after="60" w:line="259" w:lineRule="auto"/>
              <w:jc w:val="center"/>
              <w:rPr>
                <w:rFonts w:ascii="Times New Roman" w:hAnsi="Times New Roman"/>
                <w:lang w:val="hr-HR"/>
              </w:rPr>
            </w:pPr>
          </w:p>
        </w:tc>
        <w:tc>
          <w:tcPr>
            <w:tcW w:w="1734" w:type="dxa"/>
          </w:tcPr>
          <w:p w14:paraId="4B299076" w14:textId="77777777" w:rsidR="00EA377A" w:rsidRPr="00672229" w:rsidRDefault="00EA377A" w:rsidP="00EA377A">
            <w:pPr>
              <w:spacing w:before="60" w:after="60" w:line="259" w:lineRule="auto"/>
              <w:jc w:val="center"/>
              <w:rPr>
                <w:rFonts w:ascii="Times New Roman" w:hAnsi="Times New Roman"/>
                <w:lang w:val="hr-HR"/>
              </w:rPr>
            </w:pPr>
          </w:p>
        </w:tc>
        <w:tc>
          <w:tcPr>
            <w:tcW w:w="1527" w:type="dxa"/>
          </w:tcPr>
          <w:p w14:paraId="1497D9AF" w14:textId="77777777" w:rsidR="00EA377A" w:rsidRPr="00672229" w:rsidRDefault="00EA377A" w:rsidP="00EA377A">
            <w:pPr>
              <w:spacing w:before="60" w:after="60" w:line="259" w:lineRule="auto"/>
              <w:jc w:val="center"/>
              <w:rPr>
                <w:rFonts w:ascii="Times New Roman" w:hAnsi="Times New Roman"/>
                <w:lang w:val="hr-HR"/>
              </w:rPr>
            </w:pPr>
          </w:p>
        </w:tc>
      </w:tr>
      <w:tr w:rsidR="00611C9B" w:rsidRPr="00672229" w14:paraId="05A84900" w14:textId="77777777" w:rsidTr="00157C30">
        <w:tc>
          <w:tcPr>
            <w:tcW w:w="822" w:type="dxa"/>
          </w:tcPr>
          <w:p w14:paraId="6DA9B490" w14:textId="77777777" w:rsidR="00EA377A" w:rsidRPr="00672229" w:rsidRDefault="00D0155E" w:rsidP="00EA377A">
            <w:pPr>
              <w:spacing w:before="60" w:after="60" w:line="259" w:lineRule="auto"/>
              <w:rPr>
                <w:rFonts w:ascii="Times New Roman" w:hAnsi="Times New Roman"/>
                <w:lang w:val="hr-HR"/>
              </w:rPr>
            </w:pPr>
            <w:r w:rsidRPr="00672229">
              <w:rPr>
                <w:rFonts w:ascii="Times New Roman" w:hAnsi="Times New Roman"/>
                <w:lang w:val="hr-HR"/>
              </w:rPr>
              <w:t>4</w:t>
            </w:r>
          </w:p>
        </w:tc>
        <w:tc>
          <w:tcPr>
            <w:tcW w:w="6663" w:type="dxa"/>
          </w:tcPr>
          <w:p w14:paraId="2280F1C6" w14:textId="77777777" w:rsidR="00CF2B43" w:rsidRPr="00672229" w:rsidRDefault="00CF2B43" w:rsidP="00EA377A">
            <w:pPr>
              <w:spacing w:before="60" w:after="60" w:line="259" w:lineRule="auto"/>
              <w:rPr>
                <w:rFonts w:ascii="Times New Roman" w:hAnsi="Times New Roman"/>
                <w:lang w:val="hr-HR"/>
              </w:rPr>
            </w:pPr>
            <w:r w:rsidRPr="00672229">
              <w:rPr>
                <w:rFonts w:ascii="Times New Roman" w:hAnsi="Times New Roman"/>
                <w:lang w:val="hr-HR"/>
              </w:rPr>
              <w:t>ČUVANJE PODATAKA</w:t>
            </w:r>
          </w:p>
        </w:tc>
        <w:tc>
          <w:tcPr>
            <w:tcW w:w="1417" w:type="dxa"/>
          </w:tcPr>
          <w:p w14:paraId="47C7FD57" w14:textId="77777777" w:rsidR="00EA377A" w:rsidRPr="00672229" w:rsidRDefault="00EA377A" w:rsidP="00EA377A">
            <w:pPr>
              <w:spacing w:before="60" w:after="60" w:line="259" w:lineRule="auto"/>
              <w:jc w:val="center"/>
              <w:rPr>
                <w:rFonts w:ascii="Times New Roman" w:hAnsi="Times New Roman"/>
                <w:lang w:val="hr-HR"/>
              </w:rPr>
            </w:pPr>
          </w:p>
        </w:tc>
        <w:tc>
          <w:tcPr>
            <w:tcW w:w="992" w:type="dxa"/>
          </w:tcPr>
          <w:p w14:paraId="5E4EC639" w14:textId="77777777" w:rsidR="00EA377A" w:rsidRPr="00672229" w:rsidRDefault="00EA377A" w:rsidP="00EA377A">
            <w:pPr>
              <w:spacing w:before="60" w:after="60" w:line="259" w:lineRule="auto"/>
              <w:jc w:val="center"/>
              <w:rPr>
                <w:rFonts w:ascii="Times New Roman" w:hAnsi="Times New Roman"/>
                <w:lang w:val="hr-HR"/>
              </w:rPr>
            </w:pPr>
          </w:p>
        </w:tc>
        <w:tc>
          <w:tcPr>
            <w:tcW w:w="1734" w:type="dxa"/>
          </w:tcPr>
          <w:p w14:paraId="0F176DD3" w14:textId="77777777" w:rsidR="00EA377A" w:rsidRPr="00672229" w:rsidRDefault="00EA377A" w:rsidP="00EA377A">
            <w:pPr>
              <w:spacing w:before="60" w:after="60" w:line="259" w:lineRule="auto"/>
              <w:jc w:val="center"/>
              <w:rPr>
                <w:rFonts w:ascii="Times New Roman" w:hAnsi="Times New Roman"/>
                <w:lang w:val="hr-HR"/>
              </w:rPr>
            </w:pPr>
          </w:p>
        </w:tc>
        <w:tc>
          <w:tcPr>
            <w:tcW w:w="1527" w:type="dxa"/>
          </w:tcPr>
          <w:p w14:paraId="10DCE776" w14:textId="77777777" w:rsidR="00EA377A" w:rsidRPr="00672229" w:rsidRDefault="00EA377A" w:rsidP="00EA377A">
            <w:pPr>
              <w:spacing w:before="60" w:after="60" w:line="259" w:lineRule="auto"/>
              <w:jc w:val="center"/>
              <w:rPr>
                <w:rFonts w:ascii="Times New Roman" w:hAnsi="Times New Roman"/>
                <w:lang w:val="hr-HR"/>
              </w:rPr>
            </w:pPr>
          </w:p>
        </w:tc>
      </w:tr>
      <w:tr w:rsidR="00611C9B" w:rsidRPr="00672229" w14:paraId="11F3473C" w14:textId="77777777" w:rsidTr="00157C30">
        <w:tc>
          <w:tcPr>
            <w:tcW w:w="822" w:type="dxa"/>
          </w:tcPr>
          <w:p w14:paraId="24054225" w14:textId="77777777" w:rsidR="00EA377A" w:rsidRPr="00672229" w:rsidRDefault="00D0155E" w:rsidP="00EA377A">
            <w:pPr>
              <w:spacing w:before="60" w:after="60" w:line="259" w:lineRule="auto"/>
              <w:rPr>
                <w:rFonts w:ascii="Times New Roman" w:hAnsi="Times New Roman"/>
                <w:lang w:val="hr-HR"/>
              </w:rPr>
            </w:pPr>
            <w:r w:rsidRPr="00672229">
              <w:rPr>
                <w:rFonts w:ascii="Times New Roman" w:hAnsi="Times New Roman"/>
                <w:lang w:val="hr-HR"/>
              </w:rPr>
              <w:t>4</w:t>
            </w:r>
            <w:r w:rsidR="00EA377A" w:rsidRPr="00672229">
              <w:rPr>
                <w:rFonts w:ascii="Times New Roman" w:hAnsi="Times New Roman"/>
                <w:lang w:val="hr-HR"/>
              </w:rPr>
              <w:t>.1</w:t>
            </w:r>
          </w:p>
        </w:tc>
        <w:tc>
          <w:tcPr>
            <w:tcW w:w="6663" w:type="dxa"/>
          </w:tcPr>
          <w:p w14:paraId="78C7414E" w14:textId="77777777" w:rsidR="005D5670" w:rsidRPr="00672229" w:rsidRDefault="0002571D" w:rsidP="00157C30">
            <w:pPr>
              <w:spacing w:after="160" w:line="259" w:lineRule="auto"/>
              <w:jc w:val="both"/>
              <w:rPr>
                <w:rFonts w:ascii="Times New Roman" w:hAnsi="Times New Roman"/>
                <w:lang w:val="hr-HR"/>
              </w:rPr>
            </w:pPr>
            <w:r w:rsidRPr="00672229">
              <w:rPr>
                <w:rFonts w:ascii="Times New Roman" w:hAnsi="Times New Roman"/>
                <w:lang w:val="hr-HR" w:eastAsia="en-GB"/>
              </w:rPr>
              <w:t xml:space="preserve">Uspostavljene su adekvatne procedure koje osiguravaju da se svi dokumenti koji su potrebni za osiguranje odgovarajućeg revizijskog traga čuvaju u skladu </w:t>
            </w:r>
            <w:r w:rsidR="000A3468" w:rsidRPr="00672229">
              <w:rPr>
                <w:rFonts w:ascii="Times New Roman" w:hAnsi="Times New Roman"/>
                <w:lang w:val="hr-HR" w:eastAsia="en-GB"/>
              </w:rPr>
              <w:t xml:space="preserve">sa </w:t>
            </w:r>
            <w:r w:rsidRPr="00672229">
              <w:rPr>
                <w:rFonts w:ascii="Times New Roman" w:hAnsi="Times New Roman"/>
                <w:lang w:val="hr-HR" w:eastAsia="en-GB"/>
              </w:rPr>
              <w:t>zahtjevima u člancima 72(g), 122(3), 125(4)(d) i 140 Uredbe (EU) br. 1303/2013 i koje su usklađene s</w:t>
            </w:r>
            <w:r w:rsidR="00740DE4">
              <w:rPr>
                <w:rFonts w:ascii="Times New Roman" w:hAnsi="Times New Roman"/>
                <w:lang w:val="hr-HR" w:eastAsia="en-GB"/>
              </w:rPr>
              <w:t>a</w:t>
            </w:r>
            <w:r w:rsidRPr="00672229">
              <w:rPr>
                <w:rFonts w:ascii="Times New Roman" w:hAnsi="Times New Roman"/>
                <w:lang w:val="hr-HR" w:eastAsia="en-GB"/>
              </w:rPr>
              <w:t xml:space="preserve"> </w:t>
            </w:r>
            <w:r w:rsidR="00157C30" w:rsidRPr="00672229">
              <w:rPr>
                <w:rFonts w:ascii="Times New Roman" w:hAnsi="Times New Roman"/>
                <w:lang w:val="hr-HR" w:eastAsia="en-GB"/>
              </w:rPr>
              <w:t>člankom</w:t>
            </w:r>
            <w:r w:rsidRPr="00672229">
              <w:rPr>
                <w:rFonts w:ascii="Times New Roman" w:hAnsi="Times New Roman"/>
                <w:lang w:val="hr-HR" w:eastAsia="en-GB"/>
              </w:rPr>
              <w:t xml:space="preserve"> 125(4)(d) Uredbe (EU) br. 1303/2013 </w:t>
            </w:r>
            <w:r w:rsidR="000A3468" w:rsidRPr="00672229">
              <w:rPr>
                <w:rFonts w:ascii="Times New Roman" w:hAnsi="Times New Roman"/>
                <w:lang w:val="hr-HR" w:eastAsia="en-GB"/>
              </w:rPr>
              <w:t>i</w:t>
            </w:r>
            <w:r w:rsidRPr="00672229">
              <w:rPr>
                <w:rFonts w:ascii="Times New Roman" w:hAnsi="Times New Roman"/>
                <w:lang w:val="hr-HR" w:eastAsia="en-GB"/>
              </w:rPr>
              <w:t xml:space="preserve"> člankom 25</w:t>
            </w:r>
            <w:r w:rsidR="00723D14">
              <w:rPr>
                <w:rFonts w:ascii="Times New Roman" w:hAnsi="Times New Roman"/>
                <w:lang w:val="hr-HR" w:eastAsia="en-GB"/>
              </w:rPr>
              <w:t>.</w:t>
            </w:r>
            <w:r w:rsidRPr="00672229">
              <w:rPr>
                <w:rFonts w:ascii="Times New Roman" w:hAnsi="Times New Roman"/>
                <w:lang w:val="hr-HR" w:eastAsia="en-GB"/>
              </w:rPr>
              <w:t xml:space="preserve"> Delegirane uredbe (EU) br. 480/2014.</w:t>
            </w:r>
          </w:p>
        </w:tc>
        <w:tc>
          <w:tcPr>
            <w:tcW w:w="1417" w:type="dxa"/>
          </w:tcPr>
          <w:p w14:paraId="0F215290" w14:textId="77777777" w:rsidR="00EA377A" w:rsidRPr="00672229" w:rsidRDefault="0066290A" w:rsidP="00EA377A">
            <w:pPr>
              <w:spacing w:before="60" w:after="60" w:line="259" w:lineRule="auto"/>
              <w:jc w:val="center"/>
              <w:rPr>
                <w:rFonts w:ascii="Times New Roman" w:hAnsi="Times New Roman"/>
                <w:lang w:val="hr-HR"/>
              </w:rPr>
            </w:pPr>
            <w:r w:rsidRPr="00672229">
              <w:rPr>
                <w:rFonts w:ascii="Times New Roman" w:hAnsi="Times New Roman"/>
                <w:lang w:val="hr-HR"/>
              </w:rPr>
              <w:t>X</w:t>
            </w:r>
          </w:p>
        </w:tc>
        <w:tc>
          <w:tcPr>
            <w:tcW w:w="992" w:type="dxa"/>
          </w:tcPr>
          <w:p w14:paraId="0C69104B" w14:textId="77777777" w:rsidR="00EA377A" w:rsidRPr="00672229" w:rsidRDefault="0066290A" w:rsidP="00EA377A">
            <w:pPr>
              <w:spacing w:before="60" w:after="60" w:line="259" w:lineRule="auto"/>
              <w:jc w:val="center"/>
              <w:rPr>
                <w:rFonts w:ascii="Times New Roman" w:hAnsi="Times New Roman"/>
                <w:lang w:val="hr-HR"/>
              </w:rPr>
            </w:pPr>
            <w:r w:rsidRPr="00672229">
              <w:rPr>
                <w:rFonts w:ascii="Times New Roman" w:hAnsi="Times New Roman"/>
                <w:lang w:val="hr-HR"/>
              </w:rPr>
              <w:t>X</w:t>
            </w:r>
          </w:p>
        </w:tc>
        <w:tc>
          <w:tcPr>
            <w:tcW w:w="1734" w:type="dxa"/>
          </w:tcPr>
          <w:p w14:paraId="35A2C6A4" w14:textId="77777777" w:rsidR="00EA377A" w:rsidRPr="00672229" w:rsidRDefault="0066290A" w:rsidP="00EA377A">
            <w:pPr>
              <w:spacing w:before="60" w:after="60" w:line="259" w:lineRule="auto"/>
              <w:jc w:val="center"/>
              <w:rPr>
                <w:rFonts w:ascii="Times New Roman" w:hAnsi="Times New Roman"/>
                <w:lang w:val="hr-HR"/>
              </w:rPr>
            </w:pPr>
            <w:r w:rsidRPr="00672229">
              <w:rPr>
                <w:rFonts w:ascii="Times New Roman" w:hAnsi="Times New Roman"/>
                <w:lang w:val="hr-HR"/>
              </w:rPr>
              <w:t>X</w:t>
            </w:r>
          </w:p>
          <w:p w14:paraId="40AB60AA" w14:textId="77777777" w:rsidR="002C3B46" w:rsidRPr="00672229" w:rsidRDefault="002C3B46" w:rsidP="00EA377A">
            <w:pPr>
              <w:spacing w:before="60" w:after="60" w:line="259" w:lineRule="auto"/>
              <w:jc w:val="center"/>
              <w:rPr>
                <w:rFonts w:ascii="Times New Roman" w:hAnsi="Times New Roman"/>
                <w:lang w:val="hr-HR"/>
              </w:rPr>
            </w:pPr>
          </w:p>
        </w:tc>
        <w:tc>
          <w:tcPr>
            <w:tcW w:w="1527" w:type="dxa"/>
          </w:tcPr>
          <w:p w14:paraId="09A8207E" w14:textId="77777777" w:rsidR="00EA377A" w:rsidRPr="00672229" w:rsidRDefault="0066290A" w:rsidP="00EA377A">
            <w:pPr>
              <w:spacing w:before="60" w:after="60" w:line="259" w:lineRule="auto"/>
              <w:jc w:val="center"/>
              <w:rPr>
                <w:rFonts w:ascii="Times New Roman" w:hAnsi="Times New Roman"/>
                <w:lang w:val="hr-HR"/>
              </w:rPr>
            </w:pPr>
            <w:r w:rsidRPr="00672229">
              <w:rPr>
                <w:rFonts w:ascii="Times New Roman" w:hAnsi="Times New Roman"/>
                <w:lang w:val="hr-HR"/>
              </w:rPr>
              <w:t>X</w:t>
            </w:r>
          </w:p>
        </w:tc>
      </w:tr>
      <w:tr w:rsidR="00611C9B" w:rsidRPr="00672229" w14:paraId="714D0706" w14:textId="77777777" w:rsidTr="00157C30">
        <w:tc>
          <w:tcPr>
            <w:tcW w:w="822" w:type="dxa"/>
          </w:tcPr>
          <w:p w14:paraId="3D008AE2" w14:textId="77777777" w:rsidR="00EA377A" w:rsidRPr="00672229" w:rsidRDefault="00D0155E" w:rsidP="00EA377A">
            <w:pPr>
              <w:spacing w:before="60" w:after="60" w:line="259" w:lineRule="auto"/>
              <w:rPr>
                <w:rFonts w:ascii="Times New Roman" w:hAnsi="Times New Roman"/>
                <w:lang w:val="hr-HR"/>
              </w:rPr>
            </w:pPr>
            <w:r w:rsidRPr="00672229">
              <w:rPr>
                <w:rFonts w:ascii="Times New Roman" w:hAnsi="Times New Roman"/>
                <w:lang w:val="hr-HR"/>
              </w:rPr>
              <w:t>4</w:t>
            </w:r>
            <w:r w:rsidR="00EA377A" w:rsidRPr="00672229">
              <w:rPr>
                <w:rFonts w:ascii="Times New Roman" w:hAnsi="Times New Roman"/>
                <w:lang w:val="hr-HR"/>
              </w:rPr>
              <w:t>.2</w:t>
            </w:r>
          </w:p>
        </w:tc>
        <w:tc>
          <w:tcPr>
            <w:tcW w:w="6663" w:type="dxa"/>
          </w:tcPr>
          <w:p w14:paraId="58DCE1E2" w14:textId="77777777" w:rsidR="00703363" w:rsidRPr="00672229" w:rsidRDefault="00703363" w:rsidP="001B20FA">
            <w:pPr>
              <w:spacing w:before="60" w:after="60" w:line="259" w:lineRule="auto"/>
              <w:rPr>
                <w:rFonts w:ascii="Times New Roman" w:hAnsi="Times New Roman"/>
                <w:lang w:val="hr-HR"/>
              </w:rPr>
            </w:pPr>
            <w:r w:rsidRPr="00672229">
              <w:rPr>
                <w:rFonts w:ascii="Times New Roman" w:hAnsi="Times New Roman"/>
                <w:lang w:val="hr-HR"/>
              </w:rPr>
              <w:t xml:space="preserve">Uspostavljene su procedure koje osiguravaju čuvanje detaljnih računovodstvenih podataka i relevantnih dokumenata za operacije na adekvatnoj upravljačkoj razini (kao npr. </w:t>
            </w:r>
            <w:r w:rsidR="001B20FA" w:rsidRPr="00672229">
              <w:rPr>
                <w:rFonts w:ascii="Times New Roman" w:hAnsi="Times New Roman"/>
                <w:lang w:val="hr-HR"/>
              </w:rPr>
              <w:t>t</w:t>
            </w:r>
            <w:r w:rsidRPr="00672229">
              <w:rPr>
                <w:rFonts w:ascii="Times New Roman" w:hAnsi="Times New Roman"/>
                <w:lang w:val="hr-HR"/>
              </w:rPr>
              <w:t xml:space="preserve">ehničke specifikacije i financijski plan operacija, napredak u </w:t>
            </w:r>
            <w:r w:rsidR="001B20FA" w:rsidRPr="00672229">
              <w:rPr>
                <w:rFonts w:ascii="Times New Roman" w:hAnsi="Times New Roman"/>
                <w:lang w:val="hr-HR"/>
              </w:rPr>
              <w:t>dostizanju izlaznih aktivnosti i rezultata, izvještaji o praćenju provedbe, dokumenti vezani uz prijavu, procjenu, odabir, odobrenje ugovora o bespovratnim sredstvima, procedure javne nabave i ugovaranja, izvještaji o provjeri  sufinanciranih proizvoda i usluga)  koje osiguravaju detaljne informacije o stvarnim troškovima u svakoj sufinanciranoj operaciji od strane korisnika.</w:t>
            </w:r>
          </w:p>
        </w:tc>
        <w:tc>
          <w:tcPr>
            <w:tcW w:w="1417" w:type="dxa"/>
          </w:tcPr>
          <w:p w14:paraId="2CD27684" w14:textId="77777777" w:rsidR="00EA377A" w:rsidRPr="00672229" w:rsidRDefault="00EA377A" w:rsidP="002C3B46">
            <w:pPr>
              <w:spacing w:before="60" w:after="60" w:line="259" w:lineRule="auto"/>
              <w:jc w:val="center"/>
              <w:rPr>
                <w:rFonts w:ascii="Times New Roman" w:hAnsi="Times New Roman"/>
                <w:lang w:val="hr-HR"/>
              </w:rPr>
            </w:pPr>
          </w:p>
        </w:tc>
        <w:tc>
          <w:tcPr>
            <w:tcW w:w="992" w:type="dxa"/>
          </w:tcPr>
          <w:p w14:paraId="21197082" w14:textId="77777777" w:rsidR="00EA377A" w:rsidRPr="00672229" w:rsidRDefault="00EA377A" w:rsidP="00EA377A">
            <w:pPr>
              <w:spacing w:before="60" w:after="60" w:line="259" w:lineRule="auto"/>
              <w:jc w:val="center"/>
              <w:rPr>
                <w:rFonts w:ascii="Times New Roman" w:hAnsi="Times New Roman"/>
                <w:lang w:val="hr-HR"/>
              </w:rPr>
            </w:pPr>
          </w:p>
        </w:tc>
        <w:tc>
          <w:tcPr>
            <w:tcW w:w="1734" w:type="dxa"/>
          </w:tcPr>
          <w:p w14:paraId="67FDFACC" w14:textId="77777777" w:rsidR="00EA377A" w:rsidRPr="00672229" w:rsidRDefault="0066290A" w:rsidP="00EA377A">
            <w:pPr>
              <w:spacing w:before="60" w:after="60" w:line="259" w:lineRule="auto"/>
              <w:jc w:val="center"/>
              <w:rPr>
                <w:rFonts w:ascii="Times New Roman" w:hAnsi="Times New Roman"/>
                <w:lang w:val="hr-HR"/>
              </w:rPr>
            </w:pPr>
            <w:r w:rsidRPr="00672229">
              <w:rPr>
                <w:rFonts w:ascii="Times New Roman" w:hAnsi="Times New Roman"/>
                <w:lang w:val="hr-HR"/>
              </w:rPr>
              <w:t>X</w:t>
            </w:r>
          </w:p>
          <w:p w14:paraId="158B6091" w14:textId="77777777" w:rsidR="0066290A" w:rsidRPr="00672229" w:rsidRDefault="0066290A" w:rsidP="00EA377A">
            <w:pPr>
              <w:spacing w:before="60" w:after="60" w:line="259" w:lineRule="auto"/>
              <w:jc w:val="center"/>
              <w:rPr>
                <w:rFonts w:ascii="Times New Roman" w:hAnsi="Times New Roman"/>
                <w:lang w:val="hr-HR"/>
              </w:rPr>
            </w:pPr>
          </w:p>
          <w:p w14:paraId="1F046934" w14:textId="77777777" w:rsidR="002C3B46" w:rsidRPr="00672229" w:rsidRDefault="002C3B46" w:rsidP="00EA377A">
            <w:pPr>
              <w:spacing w:before="60" w:after="60" w:line="259" w:lineRule="auto"/>
              <w:jc w:val="center"/>
              <w:rPr>
                <w:rFonts w:ascii="Times New Roman" w:hAnsi="Times New Roman"/>
                <w:lang w:val="hr-HR"/>
              </w:rPr>
            </w:pPr>
          </w:p>
        </w:tc>
        <w:tc>
          <w:tcPr>
            <w:tcW w:w="1527" w:type="dxa"/>
          </w:tcPr>
          <w:p w14:paraId="0744B128" w14:textId="77777777" w:rsidR="00EA377A" w:rsidRPr="00672229" w:rsidRDefault="0066290A" w:rsidP="00EA377A">
            <w:pPr>
              <w:spacing w:before="60" w:after="60" w:line="259" w:lineRule="auto"/>
              <w:jc w:val="center"/>
              <w:rPr>
                <w:rFonts w:ascii="Times New Roman" w:hAnsi="Times New Roman"/>
                <w:lang w:val="hr-HR"/>
              </w:rPr>
            </w:pPr>
            <w:r w:rsidRPr="00672229">
              <w:rPr>
                <w:rFonts w:ascii="Times New Roman" w:hAnsi="Times New Roman"/>
                <w:lang w:val="hr-HR"/>
              </w:rPr>
              <w:t>X</w:t>
            </w:r>
          </w:p>
        </w:tc>
      </w:tr>
      <w:tr w:rsidR="00611C9B" w:rsidRPr="00672229" w14:paraId="447DC940" w14:textId="77777777" w:rsidTr="00157C30">
        <w:tc>
          <w:tcPr>
            <w:tcW w:w="822" w:type="dxa"/>
          </w:tcPr>
          <w:p w14:paraId="33135390" w14:textId="77777777" w:rsidR="00EA377A" w:rsidRPr="00672229" w:rsidRDefault="00D0155E" w:rsidP="00EA377A">
            <w:pPr>
              <w:spacing w:before="60" w:after="60" w:line="259" w:lineRule="auto"/>
              <w:rPr>
                <w:rFonts w:ascii="Times New Roman" w:hAnsi="Times New Roman"/>
                <w:lang w:val="hr-HR"/>
              </w:rPr>
            </w:pPr>
            <w:r w:rsidRPr="00672229">
              <w:rPr>
                <w:rFonts w:ascii="Times New Roman" w:hAnsi="Times New Roman"/>
                <w:lang w:val="hr-HR"/>
              </w:rPr>
              <w:t>4</w:t>
            </w:r>
            <w:r w:rsidR="00EA377A" w:rsidRPr="00672229">
              <w:rPr>
                <w:rFonts w:ascii="Times New Roman" w:hAnsi="Times New Roman"/>
                <w:lang w:val="hr-HR"/>
              </w:rPr>
              <w:t>.3</w:t>
            </w:r>
          </w:p>
        </w:tc>
        <w:tc>
          <w:tcPr>
            <w:tcW w:w="6663" w:type="dxa"/>
          </w:tcPr>
          <w:p w14:paraId="077981D3" w14:textId="77777777" w:rsidR="00C41846" w:rsidRPr="00672229" w:rsidRDefault="00C41846" w:rsidP="00C41846">
            <w:pPr>
              <w:spacing w:before="60" w:after="60" w:line="259" w:lineRule="auto"/>
              <w:rPr>
                <w:rFonts w:ascii="Times New Roman" w:hAnsi="Times New Roman"/>
                <w:lang w:val="hr-HR"/>
              </w:rPr>
            </w:pPr>
            <w:r w:rsidRPr="00672229">
              <w:rPr>
                <w:rFonts w:ascii="Times New Roman" w:hAnsi="Times New Roman"/>
                <w:lang w:val="hr-HR"/>
              </w:rPr>
              <w:t>Uspostavljene su adekvatne procedure koje osiguravaju čuvanje podataka za:</w:t>
            </w:r>
          </w:p>
          <w:p w14:paraId="5B762C34" w14:textId="77777777" w:rsidR="00C41846" w:rsidRPr="00672229" w:rsidRDefault="00157C30" w:rsidP="00C41846">
            <w:pPr>
              <w:spacing w:before="60" w:after="60" w:line="259" w:lineRule="auto"/>
              <w:rPr>
                <w:rFonts w:ascii="Times New Roman" w:hAnsi="Times New Roman"/>
                <w:lang w:val="hr-HR"/>
              </w:rPr>
            </w:pPr>
            <w:r w:rsidRPr="00672229">
              <w:rPr>
                <w:rFonts w:ascii="Times New Roman" w:hAnsi="Times New Roman"/>
                <w:lang w:val="hr-HR"/>
              </w:rPr>
              <w:t>-</w:t>
            </w:r>
            <w:r w:rsidRPr="00672229">
              <w:rPr>
                <w:rFonts w:ascii="Times New Roman" w:hAnsi="Times New Roman"/>
                <w:lang w:val="hr-HR"/>
              </w:rPr>
              <w:tab/>
              <w:t>s</w:t>
            </w:r>
            <w:r w:rsidR="00C41846" w:rsidRPr="00672229">
              <w:rPr>
                <w:rFonts w:ascii="Times New Roman" w:hAnsi="Times New Roman"/>
                <w:lang w:val="hr-HR"/>
              </w:rPr>
              <w:t>vaku provjeru, izjavu o obavljenom poslu, datum i rezultate provjere i</w:t>
            </w:r>
          </w:p>
          <w:p w14:paraId="5F8ABBB4" w14:textId="77777777" w:rsidR="001B20FA" w:rsidRPr="00672229" w:rsidRDefault="00157C30" w:rsidP="00C41846">
            <w:pPr>
              <w:spacing w:before="60" w:after="60" w:line="259" w:lineRule="auto"/>
              <w:rPr>
                <w:rFonts w:ascii="Times New Roman" w:hAnsi="Times New Roman"/>
                <w:lang w:val="hr-HR"/>
              </w:rPr>
            </w:pPr>
            <w:r w:rsidRPr="00672229">
              <w:rPr>
                <w:rFonts w:ascii="Times New Roman" w:hAnsi="Times New Roman"/>
                <w:lang w:val="hr-HR"/>
              </w:rPr>
              <w:lastRenderedPageBreak/>
              <w:t>-</w:t>
            </w:r>
            <w:r w:rsidRPr="00672229">
              <w:rPr>
                <w:rFonts w:ascii="Times New Roman" w:hAnsi="Times New Roman"/>
                <w:lang w:val="hr-HR"/>
              </w:rPr>
              <w:tab/>
              <w:t>p</w:t>
            </w:r>
            <w:r w:rsidR="00C41846" w:rsidRPr="00672229">
              <w:rPr>
                <w:rFonts w:ascii="Times New Roman" w:hAnsi="Times New Roman"/>
                <w:lang w:val="hr-HR"/>
              </w:rPr>
              <w:t>raćenje uočenih nalaza uključujući poduzete mjere u smislu uočenih nepravilnosti</w:t>
            </w:r>
            <w:r w:rsidR="00EA377A" w:rsidRPr="00672229">
              <w:rPr>
                <w:rFonts w:ascii="Times New Roman" w:hAnsi="Times New Roman"/>
                <w:vertAlign w:val="superscript"/>
                <w:lang w:val="hr-HR"/>
              </w:rPr>
              <w:footnoteReference w:id="15"/>
            </w:r>
          </w:p>
        </w:tc>
        <w:tc>
          <w:tcPr>
            <w:tcW w:w="1417" w:type="dxa"/>
          </w:tcPr>
          <w:p w14:paraId="684FC90C" w14:textId="77777777" w:rsidR="00EA377A" w:rsidRPr="00672229" w:rsidRDefault="0066290A" w:rsidP="00EA377A">
            <w:pPr>
              <w:spacing w:before="60" w:after="60" w:line="259" w:lineRule="auto"/>
              <w:jc w:val="center"/>
              <w:rPr>
                <w:rFonts w:ascii="Times New Roman" w:hAnsi="Times New Roman"/>
                <w:lang w:val="hr-HR"/>
              </w:rPr>
            </w:pPr>
            <w:r w:rsidRPr="00672229">
              <w:rPr>
                <w:rFonts w:ascii="Times New Roman" w:hAnsi="Times New Roman"/>
                <w:lang w:val="hr-HR"/>
              </w:rPr>
              <w:lastRenderedPageBreak/>
              <w:t>X</w:t>
            </w:r>
          </w:p>
        </w:tc>
        <w:tc>
          <w:tcPr>
            <w:tcW w:w="992" w:type="dxa"/>
          </w:tcPr>
          <w:p w14:paraId="57E0B756" w14:textId="77777777" w:rsidR="00EA377A" w:rsidRPr="00672229" w:rsidRDefault="0066290A" w:rsidP="00EA377A">
            <w:pPr>
              <w:spacing w:before="60" w:after="60" w:line="259" w:lineRule="auto"/>
              <w:jc w:val="center"/>
              <w:rPr>
                <w:rFonts w:ascii="Times New Roman" w:hAnsi="Times New Roman"/>
                <w:lang w:val="hr-HR"/>
              </w:rPr>
            </w:pPr>
            <w:r w:rsidRPr="00672229">
              <w:rPr>
                <w:rFonts w:ascii="Times New Roman" w:hAnsi="Times New Roman"/>
                <w:lang w:val="hr-HR"/>
              </w:rPr>
              <w:t>X</w:t>
            </w:r>
          </w:p>
          <w:p w14:paraId="62E6403F" w14:textId="77777777" w:rsidR="00EA377A" w:rsidRPr="00672229" w:rsidRDefault="00EA377A" w:rsidP="00EA377A">
            <w:pPr>
              <w:spacing w:before="60" w:after="60" w:line="259" w:lineRule="auto"/>
              <w:jc w:val="center"/>
              <w:rPr>
                <w:rFonts w:ascii="Times New Roman" w:hAnsi="Times New Roman"/>
                <w:lang w:val="hr-HR"/>
              </w:rPr>
            </w:pPr>
          </w:p>
        </w:tc>
        <w:tc>
          <w:tcPr>
            <w:tcW w:w="1734" w:type="dxa"/>
          </w:tcPr>
          <w:p w14:paraId="363BA135" w14:textId="77777777" w:rsidR="00EA377A" w:rsidRPr="00672229" w:rsidRDefault="0066290A" w:rsidP="00EA377A">
            <w:pPr>
              <w:spacing w:before="60" w:after="60" w:line="259" w:lineRule="auto"/>
              <w:jc w:val="center"/>
              <w:rPr>
                <w:rFonts w:ascii="Times New Roman" w:hAnsi="Times New Roman"/>
                <w:lang w:val="hr-HR"/>
              </w:rPr>
            </w:pPr>
            <w:r w:rsidRPr="00672229">
              <w:rPr>
                <w:rFonts w:ascii="Times New Roman" w:hAnsi="Times New Roman"/>
                <w:lang w:val="hr-HR"/>
              </w:rPr>
              <w:t>X</w:t>
            </w:r>
          </w:p>
          <w:p w14:paraId="28A42C72" w14:textId="77777777" w:rsidR="00EA377A" w:rsidRPr="00672229" w:rsidRDefault="00EA377A" w:rsidP="00EA377A">
            <w:pPr>
              <w:spacing w:before="60" w:after="60" w:line="259" w:lineRule="auto"/>
              <w:jc w:val="center"/>
              <w:rPr>
                <w:rFonts w:ascii="Times New Roman" w:hAnsi="Times New Roman"/>
                <w:lang w:val="hr-HR"/>
              </w:rPr>
            </w:pPr>
          </w:p>
        </w:tc>
        <w:tc>
          <w:tcPr>
            <w:tcW w:w="1527" w:type="dxa"/>
          </w:tcPr>
          <w:p w14:paraId="3D49E21D" w14:textId="77777777" w:rsidR="00EA377A" w:rsidRPr="00672229" w:rsidRDefault="0066290A" w:rsidP="00EA377A">
            <w:pPr>
              <w:spacing w:before="60" w:after="60" w:line="259" w:lineRule="auto"/>
              <w:jc w:val="center"/>
              <w:rPr>
                <w:rFonts w:ascii="Times New Roman" w:hAnsi="Times New Roman"/>
                <w:lang w:val="hr-HR"/>
              </w:rPr>
            </w:pPr>
            <w:r w:rsidRPr="00672229">
              <w:rPr>
                <w:rFonts w:ascii="Times New Roman" w:hAnsi="Times New Roman"/>
                <w:lang w:val="hr-HR"/>
              </w:rPr>
              <w:t>X</w:t>
            </w:r>
          </w:p>
          <w:p w14:paraId="56743E10" w14:textId="77777777" w:rsidR="00EA377A" w:rsidRPr="00672229" w:rsidRDefault="00EA377A" w:rsidP="00EA377A">
            <w:pPr>
              <w:spacing w:before="60" w:after="60" w:line="259" w:lineRule="auto"/>
              <w:jc w:val="center"/>
              <w:rPr>
                <w:rFonts w:ascii="Times New Roman" w:hAnsi="Times New Roman"/>
                <w:lang w:val="hr-HR"/>
              </w:rPr>
            </w:pPr>
          </w:p>
        </w:tc>
      </w:tr>
      <w:tr w:rsidR="00611C9B" w:rsidRPr="00672229" w14:paraId="47437016" w14:textId="77777777" w:rsidTr="00157C30">
        <w:tc>
          <w:tcPr>
            <w:tcW w:w="822" w:type="dxa"/>
          </w:tcPr>
          <w:p w14:paraId="289E6322" w14:textId="77777777" w:rsidR="00EA377A" w:rsidRPr="00672229" w:rsidRDefault="00D0155E" w:rsidP="00EA377A">
            <w:pPr>
              <w:spacing w:before="60" w:after="60" w:line="259" w:lineRule="auto"/>
              <w:rPr>
                <w:rFonts w:ascii="Times New Roman" w:hAnsi="Times New Roman"/>
                <w:lang w:val="hr-HR"/>
              </w:rPr>
            </w:pPr>
            <w:r w:rsidRPr="00672229">
              <w:rPr>
                <w:rFonts w:ascii="Times New Roman" w:hAnsi="Times New Roman"/>
                <w:lang w:val="hr-HR"/>
              </w:rPr>
              <w:t>4</w:t>
            </w:r>
            <w:r w:rsidR="00EA377A" w:rsidRPr="00672229">
              <w:rPr>
                <w:rFonts w:ascii="Times New Roman" w:hAnsi="Times New Roman"/>
                <w:lang w:val="hr-HR"/>
              </w:rPr>
              <w:t>.4</w:t>
            </w:r>
          </w:p>
        </w:tc>
        <w:tc>
          <w:tcPr>
            <w:tcW w:w="6663" w:type="dxa"/>
          </w:tcPr>
          <w:p w14:paraId="5F4DE2BF" w14:textId="77777777" w:rsidR="00E37A7F" w:rsidRPr="00672229" w:rsidRDefault="00C41846" w:rsidP="00EA377A">
            <w:pPr>
              <w:spacing w:before="60" w:after="60" w:line="259" w:lineRule="auto"/>
              <w:rPr>
                <w:rFonts w:ascii="Times New Roman" w:hAnsi="Times New Roman"/>
                <w:lang w:val="hr-HR"/>
              </w:rPr>
            </w:pPr>
            <w:r w:rsidRPr="00672229">
              <w:rPr>
                <w:rFonts w:ascii="Times New Roman" w:hAnsi="Times New Roman"/>
                <w:lang w:val="hr-HR"/>
              </w:rPr>
              <w:t>Uspostavljene su procedure koje osiguravaju da se svi traženi dokumenti koji su potrebni za osiguranje adekvatnog revizijskog traga čuvaju u skladu sa zahtjevima iz članka 140</w:t>
            </w:r>
            <w:r w:rsidR="00DD1D9F" w:rsidRPr="00672229">
              <w:rPr>
                <w:rFonts w:ascii="Times New Roman" w:hAnsi="Times New Roman"/>
                <w:lang w:val="hr-HR"/>
              </w:rPr>
              <w:t>.</w:t>
            </w:r>
            <w:r w:rsidRPr="00672229">
              <w:rPr>
                <w:rFonts w:ascii="Times New Roman" w:hAnsi="Times New Roman"/>
                <w:lang w:val="hr-HR"/>
              </w:rPr>
              <w:t xml:space="preserve"> Uredbe (EU) br. 1303/2013 odnosno vezano uz dostupnost dokumenata</w:t>
            </w:r>
            <w:r w:rsidR="00EA377A" w:rsidRPr="00672229">
              <w:rPr>
                <w:rFonts w:ascii="Times New Roman" w:hAnsi="Times New Roman"/>
                <w:vertAlign w:val="superscript"/>
                <w:lang w:val="hr-HR"/>
              </w:rPr>
              <w:footnoteReference w:id="16"/>
            </w:r>
          </w:p>
        </w:tc>
        <w:tc>
          <w:tcPr>
            <w:tcW w:w="1417" w:type="dxa"/>
          </w:tcPr>
          <w:p w14:paraId="4A009998" w14:textId="77777777" w:rsidR="00EA377A" w:rsidRPr="00672229" w:rsidRDefault="0066290A" w:rsidP="00EA377A">
            <w:pPr>
              <w:spacing w:before="60" w:after="60" w:line="259" w:lineRule="auto"/>
              <w:jc w:val="center"/>
              <w:rPr>
                <w:rFonts w:ascii="Times New Roman" w:hAnsi="Times New Roman"/>
                <w:lang w:val="hr-HR"/>
              </w:rPr>
            </w:pPr>
            <w:r w:rsidRPr="00672229">
              <w:rPr>
                <w:rFonts w:ascii="Times New Roman" w:hAnsi="Times New Roman"/>
                <w:lang w:val="hr-HR"/>
              </w:rPr>
              <w:t>X</w:t>
            </w:r>
          </w:p>
          <w:p w14:paraId="14113EC1" w14:textId="77777777" w:rsidR="00EA377A" w:rsidRPr="00672229" w:rsidRDefault="00EA377A" w:rsidP="00EA377A">
            <w:pPr>
              <w:spacing w:before="60" w:after="60" w:line="259" w:lineRule="auto"/>
              <w:jc w:val="center"/>
              <w:rPr>
                <w:rFonts w:ascii="Times New Roman" w:hAnsi="Times New Roman"/>
                <w:lang w:val="hr-HR"/>
              </w:rPr>
            </w:pPr>
          </w:p>
        </w:tc>
        <w:tc>
          <w:tcPr>
            <w:tcW w:w="992" w:type="dxa"/>
          </w:tcPr>
          <w:p w14:paraId="74A1201E" w14:textId="77777777" w:rsidR="00EA377A" w:rsidRPr="00672229" w:rsidRDefault="0066290A" w:rsidP="00EA377A">
            <w:pPr>
              <w:spacing w:before="60" w:after="60" w:line="259" w:lineRule="auto"/>
              <w:jc w:val="center"/>
              <w:rPr>
                <w:rFonts w:ascii="Times New Roman" w:hAnsi="Times New Roman"/>
                <w:lang w:val="hr-HR"/>
              </w:rPr>
            </w:pPr>
            <w:r w:rsidRPr="00672229">
              <w:rPr>
                <w:rFonts w:ascii="Times New Roman" w:hAnsi="Times New Roman"/>
                <w:lang w:val="hr-HR"/>
              </w:rPr>
              <w:t>X</w:t>
            </w:r>
          </w:p>
          <w:p w14:paraId="645A0CF7" w14:textId="77777777" w:rsidR="00EA377A" w:rsidRPr="00672229" w:rsidRDefault="00EA377A" w:rsidP="00EA377A">
            <w:pPr>
              <w:spacing w:before="60" w:after="60" w:line="259" w:lineRule="auto"/>
              <w:jc w:val="center"/>
              <w:rPr>
                <w:rFonts w:ascii="Times New Roman" w:hAnsi="Times New Roman"/>
                <w:lang w:val="hr-HR"/>
              </w:rPr>
            </w:pPr>
          </w:p>
        </w:tc>
        <w:tc>
          <w:tcPr>
            <w:tcW w:w="1734" w:type="dxa"/>
          </w:tcPr>
          <w:p w14:paraId="6DB0597D" w14:textId="77777777" w:rsidR="00EA377A" w:rsidRPr="00672229" w:rsidRDefault="0066290A" w:rsidP="00EA377A">
            <w:pPr>
              <w:spacing w:before="60" w:after="60" w:line="259" w:lineRule="auto"/>
              <w:jc w:val="center"/>
              <w:rPr>
                <w:rFonts w:ascii="Times New Roman" w:hAnsi="Times New Roman"/>
                <w:lang w:val="hr-HR"/>
              </w:rPr>
            </w:pPr>
            <w:r w:rsidRPr="00672229">
              <w:rPr>
                <w:rFonts w:ascii="Times New Roman" w:hAnsi="Times New Roman"/>
                <w:lang w:val="hr-HR"/>
              </w:rPr>
              <w:t>X</w:t>
            </w:r>
          </w:p>
          <w:p w14:paraId="2165F09F" w14:textId="77777777" w:rsidR="00EA377A" w:rsidRPr="00672229" w:rsidRDefault="00EA377A" w:rsidP="00EA377A">
            <w:pPr>
              <w:spacing w:before="60" w:after="60" w:line="259" w:lineRule="auto"/>
              <w:jc w:val="center"/>
              <w:rPr>
                <w:rFonts w:ascii="Times New Roman" w:hAnsi="Times New Roman"/>
                <w:lang w:val="hr-HR"/>
              </w:rPr>
            </w:pPr>
          </w:p>
        </w:tc>
        <w:tc>
          <w:tcPr>
            <w:tcW w:w="1527" w:type="dxa"/>
          </w:tcPr>
          <w:p w14:paraId="5ECCBFED" w14:textId="77777777" w:rsidR="00EA377A" w:rsidRPr="00672229" w:rsidRDefault="0066290A" w:rsidP="00EA377A">
            <w:pPr>
              <w:spacing w:before="60" w:after="60" w:line="259" w:lineRule="auto"/>
              <w:jc w:val="center"/>
              <w:rPr>
                <w:rFonts w:ascii="Times New Roman" w:hAnsi="Times New Roman"/>
                <w:lang w:val="hr-HR"/>
              </w:rPr>
            </w:pPr>
            <w:r w:rsidRPr="00672229">
              <w:rPr>
                <w:rFonts w:ascii="Times New Roman" w:hAnsi="Times New Roman"/>
                <w:lang w:val="hr-HR"/>
              </w:rPr>
              <w:t>X</w:t>
            </w:r>
          </w:p>
          <w:p w14:paraId="6FEBE1D4" w14:textId="77777777" w:rsidR="00EA377A" w:rsidRPr="00672229" w:rsidRDefault="00EA377A" w:rsidP="00EA377A">
            <w:pPr>
              <w:spacing w:before="60" w:after="60" w:line="259" w:lineRule="auto"/>
              <w:jc w:val="center"/>
              <w:rPr>
                <w:rFonts w:ascii="Times New Roman" w:hAnsi="Times New Roman"/>
                <w:lang w:val="hr-HR"/>
              </w:rPr>
            </w:pPr>
          </w:p>
        </w:tc>
      </w:tr>
      <w:tr w:rsidR="00611C9B" w:rsidRPr="00672229" w14:paraId="4ABD5C5B" w14:textId="77777777" w:rsidTr="00157C30">
        <w:tc>
          <w:tcPr>
            <w:tcW w:w="822" w:type="dxa"/>
          </w:tcPr>
          <w:p w14:paraId="012FCF64" w14:textId="77777777" w:rsidR="00EA377A" w:rsidRPr="00672229" w:rsidRDefault="00D0155E" w:rsidP="00EA377A">
            <w:pPr>
              <w:spacing w:before="60" w:after="60" w:line="259" w:lineRule="auto"/>
              <w:rPr>
                <w:rFonts w:ascii="Times New Roman" w:hAnsi="Times New Roman"/>
                <w:lang w:val="hr-HR"/>
              </w:rPr>
            </w:pPr>
            <w:r w:rsidRPr="00672229">
              <w:rPr>
                <w:rFonts w:ascii="Times New Roman" w:hAnsi="Times New Roman"/>
                <w:lang w:val="hr-HR"/>
              </w:rPr>
              <w:t>4</w:t>
            </w:r>
            <w:r w:rsidR="00EA377A" w:rsidRPr="00672229">
              <w:rPr>
                <w:rFonts w:ascii="Times New Roman" w:hAnsi="Times New Roman"/>
                <w:lang w:val="hr-HR"/>
              </w:rPr>
              <w:t>.5</w:t>
            </w:r>
          </w:p>
        </w:tc>
        <w:tc>
          <w:tcPr>
            <w:tcW w:w="6663" w:type="dxa"/>
          </w:tcPr>
          <w:p w14:paraId="2233E92D" w14:textId="77777777" w:rsidR="00E37A7F" w:rsidRPr="00672229" w:rsidRDefault="00C41846" w:rsidP="00EA377A">
            <w:pPr>
              <w:spacing w:before="60" w:after="60" w:line="259" w:lineRule="auto"/>
              <w:rPr>
                <w:rFonts w:ascii="Times New Roman" w:hAnsi="Times New Roman"/>
                <w:lang w:val="hr-HR"/>
              </w:rPr>
            </w:pPr>
            <w:r w:rsidRPr="00672229">
              <w:rPr>
                <w:rFonts w:ascii="Times New Roman" w:hAnsi="Times New Roman"/>
                <w:lang w:val="hr-HR"/>
              </w:rPr>
              <w:t>Osigurana je dostupnost podataka o identitetu i lokaciji tijela koje čuvaju relevantnu dokumentaciju koja je potrebna za čuvanje adekvatnog revizijskog traga i koja je u skladu s minimalnim zahtjevima</w:t>
            </w:r>
            <w:r w:rsidR="00EA377A" w:rsidRPr="00672229">
              <w:rPr>
                <w:rFonts w:ascii="Times New Roman" w:hAnsi="Times New Roman"/>
                <w:vertAlign w:val="superscript"/>
                <w:lang w:val="hr-HR"/>
              </w:rPr>
              <w:footnoteReference w:id="17"/>
            </w:r>
            <w:r w:rsidR="00EA377A" w:rsidRPr="00672229">
              <w:rPr>
                <w:rFonts w:ascii="Times New Roman" w:hAnsi="Times New Roman"/>
                <w:lang w:val="hr-HR"/>
              </w:rPr>
              <w:t xml:space="preserve">.) </w:t>
            </w:r>
            <w:r w:rsidRPr="00672229">
              <w:rPr>
                <w:rFonts w:ascii="Times New Roman" w:hAnsi="Times New Roman"/>
                <w:lang w:val="hr-HR"/>
              </w:rPr>
              <w:t>To uključuje svu dokumentaciju koja je potrebna za revizijski trag, a koja može biti u elektronskoj formi u slučaju elektronske razmjene podataka između korisnika i relevantnih tijela te je u skladu sa člankom 122(3) Uredbe (EU) br. 1303/2013</w:t>
            </w:r>
            <w:r w:rsidR="00EA377A" w:rsidRPr="00672229">
              <w:rPr>
                <w:rFonts w:ascii="Times New Roman" w:hAnsi="Times New Roman"/>
                <w:vertAlign w:val="superscript"/>
                <w:lang w:val="hr-HR"/>
              </w:rPr>
              <w:footnoteReference w:id="18"/>
            </w:r>
          </w:p>
        </w:tc>
        <w:tc>
          <w:tcPr>
            <w:tcW w:w="1417" w:type="dxa"/>
          </w:tcPr>
          <w:p w14:paraId="3C851F84" w14:textId="77777777" w:rsidR="00EA377A" w:rsidRPr="00672229" w:rsidRDefault="0066290A" w:rsidP="00EA377A">
            <w:pPr>
              <w:spacing w:before="60" w:after="60" w:line="259" w:lineRule="auto"/>
              <w:jc w:val="center"/>
              <w:rPr>
                <w:rFonts w:ascii="Times New Roman" w:hAnsi="Times New Roman"/>
                <w:lang w:val="hr-HR"/>
              </w:rPr>
            </w:pPr>
            <w:r w:rsidRPr="00672229">
              <w:rPr>
                <w:rFonts w:ascii="Times New Roman" w:hAnsi="Times New Roman"/>
                <w:lang w:val="hr-HR"/>
              </w:rPr>
              <w:t>X</w:t>
            </w:r>
          </w:p>
          <w:p w14:paraId="5A16EAD3" w14:textId="77777777" w:rsidR="0066290A" w:rsidRPr="00672229" w:rsidRDefault="0066290A" w:rsidP="00EA377A">
            <w:pPr>
              <w:spacing w:before="60" w:after="60" w:line="259" w:lineRule="auto"/>
              <w:jc w:val="center"/>
              <w:rPr>
                <w:rFonts w:ascii="Times New Roman" w:hAnsi="Times New Roman"/>
                <w:lang w:val="hr-HR"/>
              </w:rPr>
            </w:pPr>
            <w:r w:rsidRPr="00672229">
              <w:rPr>
                <w:rFonts w:ascii="Times New Roman" w:hAnsi="Times New Roman"/>
                <w:lang w:val="hr-HR"/>
              </w:rPr>
              <w:t>(u odnosu prema PT</w:t>
            </w:r>
            <w:r w:rsidR="00B0120E" w:rsidRPr="00672229">
              <w:rPr>
                <w:rFonts w:ascii="Times New Roman" w:hAnsi="Times New Roman"/>
                <w:lang w:val="hr-HR"/>
              </w:rPr>
              <w:t>-ima)</w:t>
            </w:r>
          </w:p>
          <w:p w14:paraId="3C3B76F8" w14:textId="77777777" w:rsidR="00EA377A" w:rsidRPr="00672229" w:rsidRDefault="00EA377A" w:rsidP="00EA377A">
            <w:pPr>
              <w:spacing w:before="60" w:after="60" w:line="259" w:lineRule="auto"/>
              <w:jc w:val="center"/>
              <w:rPr>
                <w:rFonts w:ascii="Times New Roman" w:hAnsi="Times New Roman"/>
                <w:lang w:val="hr-HR"/>
              </w:rPr>
            </w:pPr>
          </w:p>
        </w:tc>
        <w:tc>
          <w:tcPr>
            <w:tcW w:w="992" w:type="dxa"/>
          </w:tcPr>
          <w:p w14:paraId="504FEB86" w14:textId="77777777" w:rsidR="00EA377A" w:rsidRPr="00672229" w:rsidRDefault="00EA377A" w:rsidP="00EA377A">
            <w:pPr>
              <w:spacing w:before="60" w:after="60" w:line="259" w:lineRule="auto"/>
              <w:jc w:val="center"/>
              <w:rPr>
                <w:rFonts w:ascii="Times New Roman" w:hAnsi="Times New Roman"/>
                <w:lang w:val="hr-HR"/>
              </w:rPr>
            </w:pPr>
          </w:p>
        </w:tc>
        <w:tc>
          <w:tcPr>
            <w:tcW w:w="1734" w:type="dxa"/>
          </w:tcPr>
          <w:p w14:paraId="250B4EF2" w14:textId="77777777" w:rsidR="00EA377A" w:rsidRPr="00672229" w:rsidRDefault="00B0120E" w:rsidP="00EA377A">
            <w:pPr>
              <w:spacing w:before="60" w:after="60" w:line="259" w:lineRule="auto"/>
              <w:jc w:val="center"/>
              <w:rPr>
                <w:rFonts w:ascii="Times New Roman" w:hAnsi="Times New Roman"/>
                <w:lang w:val="hr-HR"/>
              </w:rPr>
            </w:pPr>
            <w:r w:rsidRPr="00672229">
              <w:rPr>
                <w:rFonts w:ascii="Times New Roman" w:hAnsi="Times New Roman"/>
                <w:lang w:val="hr-HR"/>
              </w:rPr>
              <w:t>X</w:t>
            </w:r>
          </w:p>
          <w:p w14:paraId="3DE05688" w14:textId="77777777" w:rsidR="00EA377A" w:rsidRPr="00672229" w:rsidRDefault="00EA377A" w:rsidP="00A22795">
            <w:pPr>
              <w:spacing w:before="60" w:after="60" w:line="259" w:lineRule="auto"/>
              <w:jc w:val="center"/>
              <w:rPr>
                <w:rFonts w:ascii="Times New Roman" w:hAnsi="Times New Roman"/>
                <w:lang w:val="hr-HR"/>
              </w:rPr>
            </w:pPr>
          </w:p>
        </w:tc>
        <w:tc>
          <w:tcPr>
            <w:tcW w:w="1527" w:type="dxa"/>
          </w:tcPr>
          <w:p w14:paraId="62647738" w14:textId="77777777" w:rsidR="00EA377A" w:rsidRPr="00672229" w:rsidRDefault="00B0120E" w:rsidP="00EA377A">
            <w:pPr>
              <w:spacing w:before="60" w:after="60" w:line="259" w:lineRule="auto"/>
              <w:jc w:val="center"/>
              <w:rPr>
                <w:rFonts w:ascii="Times New Roman" w:hAnsi="Times New Roman"/>
                <w:lang w:val="hr-HR"/>
              </w:rPr>
            </w:pPr>
            <w:r w:rsidRPr="00672229">
              <w:rPr>
                <w:rFonts w:ascii="Times New Roman" w:hAnsi="Times New Roman"/>
                <w:lang w:val="hr-HR"/>
              </w:rPr>
              <w:t>X</w:t>
            </w:r>
          </w:p>
          <w:p w14:paraId="433E9B0D" w14:textId="77777777" w:rsidR="00B0120E" w:rsidRPr="00672229" w:rsidRDefault="00B0120E" w:rsidP="00EA377A">
            <w:pPr>
              <w:spacing w:before="60" w:after="60" w:line="259" w:lineRule="auto"/>
              <w:jc w:val="center"/>
              <w:rPr>
                <w:rFonts w:ascii="Times New Roman" w:hAnsi="Times New Roman"/>
                <w:lang w:val="hr-HR"/>
              </w:rPr>
            </w:pPr>
          </w:p>
          <w:p w14:paraId="53CF174A" w14:textId="77777777" w:rsidR="00EA377A" w:rsidRPr="00672229" w:rsidRDefault="00EA377A" w:rsidP="00EA377A">
            <w:pPr>
              <w:spacing w:before="60" w:after="60" w:line="259" w:lineRule="auto"/>
              <w:jc w:val="center"/>
              <w:rPr>
                <w:rFonts w:ascii="Times New Roman" w:hAnsi="Times New Roman"/>
                <w:lang w:val="hr-HR"/>
              </w:rPr>
            </w:pPr>
          </w:p>
        </w:tc>
      </w:tr>
      <w:tr w:rsidR="00611C9B" w:rsidRPr="00672229" w14:paraId="395E6BF2" w14:textId="77777777" w:rsidTr="00157C30">
        <w:tc>
          <w:tcPr>
            <w:tcW w:w="822" w:type="dxa"/>
          </w:tcPr>
          <w:p w14:paraId="5D8CED2B" w14:textId="77777777" w:rsidR="00EA377A" w:rsidRPr="00672229" w:rsidRDefault="00D0155E" w:rsidP="00EA377A">
            <w:pPr>
              <w:spacing w:before="60" w:after="60" w:line="259" w:lineRule="auto"/>
              <w:rPr>
                <w:rFonts w:ascii="Times New Roman" w:hAnsi="Times New Roman"/>
                <w:lang w:val="hr-HR"/>
              </w:rPr>
            </w:pPr>
            <w:r w:rsidRPr="00672229">
              <w:rPr>
                <w:rFonts w:ascii="Times New Roman" w:hAnsi="Times New Roman"/>
                <w:lang w:val="hr-HR"/>
              </w:rPr>
              <w:t>4</w:t>
            </w:r>
            <w:r w:rsidR="00EA377A" w:rsidRPr="00672229">
              <w:rPr>
                <w:rFonts w:ascii="Times New Roman" w:hAnsi="Times New Roman"/>
                <w:lang w:val="hr-HR"/>
              </w:rPr>
              <w:t>.6</w:t>
            </w:r>
          </w:p>
        </w:tc>
        <w:tc>
          <w:tcPr>
            <w:tcW w:w="6663" w:type="dxa"/>
          </w:tcPr>
          <w:p w14:paraId="027369DC" w14:textId="77777777" w:rsidR="00F55F4F" w:rsidRPr="00672229" w:rsidRDefault="00F55F4F" w:rsidP="00A22795">
            <w:pPr>
              <w:spacing w:before="60" w:after="60" w:line="259" w:lineRule="auto"/>
              <w:rPr>
                <w:rFonts w:ascii="Times New Roman" w:hAnsi="Times New Roman"/>
                <w:lang w:val="hr-HR"/>
              </w:rPr>
            </w:pPr>
            <w:r w:rsidRPr="00672229">
              <w:rPr>
                <w:rFonts w:ascii="Times New Roman" w:hAnsi="Times New Roman"/>
                <w:lang w:val="hr-HR" w:eastAsia="en-GB"/>
              </w:rPr>
              <w:t xml:space="preserve">Uspostavljene su procedure koje osiguravaju podatke o identitetu </w:t>
            </w:r>
            <w:r w:rsidR="00A22795" w:rsidRPr="00672229">
              <w:rPr>
                <w:rFonts w:ascii="Times New Roman" w:hAnsi="Times New Roman"/>
                <w:lang w:val="hr-HR" w:eastAsia="en-GB"/>
              </w:rPr>
              <w:t xml:space="preserve">i </w:t>
            </w:r>
            <w:r w:rsidRPr="00672229">
              <w:rPr>
                <w:rFonts w:ascii="Times New Roman" w:hAnsi="Times New Roman"/>
                <w:lang w:val="hr-HR" w:eastAsia="en-GB"/>
              </w:rPr>
              <w:t>lokaciji tijela koja čuvaju relevantnu dokumentaciju vezano uz revizije.</w:t>
            </w:r>
          </w:p>
        </w:tc>
        <w:tc>
          <w:tcPr>
            <w:tcW w:w="1417" w:type="dxa"/>
          </w:tcPr>
          <w:p w14:paraId="20B0CB3B" w14:textId="77777777" w:rsidR="00EA377A" w:rsidRPr="00672229" w:rsidRDefault="00B0120E" w:rsidP="00EA377A">
            <w:pPr>
              <w:spacing w:before="60" w:after="60" w:line="259" w:lineRule="auto"/>
              <w:jc w:val="center"/>
              <w:rPr>
                <w:rFonts w:ascii="Times New Roman" w:hAnsi="Times New Roman"/>
                <w:lang w:val="hr-HR"/>
              </w:rPr>
            </w:pPr>
            <w:r w:rsidRPr="00672229">
              <w:rPr>
                <w:rFonts w:ascii="Times New Roman" w:hAnsi="Times New Roman"/>
                <w:lang w:val="hr-HR"/>
              </w:rPr>
              <w:t>X</w:t>
            </w:r>
          </w:p>
        </w:tc>
        <w:tc>
          <w:tcPr>
            <w:tcW w:w="992" w:type="dxa"/>
          </w:tcPr>
          <w:p w14:paraId="397153A7" w14:textId="77777777" w:rsidR="00EA377A" w:rsidRPr="00672229" w:rsidRDefault="00EA377A" w:rsidP="00EA377A">
            <w:pPr>
              <w:spacing w:before="60" w:after="60" w:line="259" w:lineRule="auto"/>
              <w:jc w:val="center"/>
              <w:rPr>
                <w:rFonts w:ascii="Times New Roman" w:hAnsi="Times New Roman"/>
                <w:lang w:val="hr-HR"/>
              </w:rPr>
            </w:pPr>
          </w:p>
        </w:tc>
        <w:tc>
          <w:tcPr>
            <w:tcW w:w="1734" w:type="dxa"/>
          </w:tcPr>
          <w:p w14:paraId="4BA30782" w14:textId="77777777" w:rsidR="00EA377A" w:rsidRPr="00672229" w:rsidRDefault="00EA377A" w:rsidP="00EA377A">
            <w:pPr>
              <w:spacing w:before="60" w:after="60" w:line="259" w:lineRule="auto"/>
              <w:jc w:val="center"/>
              <w:rPr>
                <w:rFonts w:ascii="Times New Roman" w:hAnsi="Times New Roman"/>
                <w:lang w:val="hr-HR"/>
              </w:rPr>
            </w:pPr>
          </w:p>
        </w:tc>
        <w:tc>
          <w:tcPr>
            <w:tcW w:w="1527" w:type="dxa"/>
          </w:tcPr>
          <w:p w14:paraId="4863D7E6" w14:textId="77777777" w:rsidR="00EA377A" w:rsidRPr="00672229" w:rsidRDefault="00EA377A" w:rsidP="00EA377A">
            <w:pPr>
              <w:spacing w:before="60" w:after="60" w:line="259" w:lineRule="auto"/>
              <w:jc w:val="center"/>
              <w:rPr>
                <w:rFonts w:ascii="Times New Roman" w:hAnsi="Times New Roman"/>
                <w:lang w:val="hr-HR"/>
              </w:rPr>
            </w:pPr>
          </w:p>
        </w:tc>
      </w:tr>
      <w:tr w:rsidR="00611C9B" w:rsidRPr="00672229" w14:paraId="55E50685" w14:textId="77777777" w:rsidTr="00157C30">
        <w:tc>
          <w:tcPr>
            <w:tcW w:w="822" w:type="dxa"/>
          </w:tcPr>
          <w:p w14:paraId="765FF123" w14:textId="77777777" w:rsidR="00EA377A" w:rsidRPr="00672229" w:rsidRDefault="00D0155E" w:rsidP="00EA377A">
            <w:pPr>
              <w:spacing w:before="60" w:after="60" w:line="259" w:lineRule="auto"/>
              <w:rPr>
                <w:rFonts w:ascii="Times New Roman" w:hAnsi="Times New Roman"/>
                <w:lang w:val="hr-HR"/>
              </w:rPr>
            </w:pPr>
            <w:r w:rsidRPr="00672229">
              <w:rPr>
                <w:rFonts w:ascii="Times New Roman" w:hAnsi="Times New Roman"/>
                <w:lang w:val="hr-HR"/>
              </w:rPr>
              <w:t>5</w:t>
            </w:r>
          </w:p>
        </w:tc>
        <w:tc>
          <w:tcPr>
            <w:tcW w:w="6663" w:type="dxa"/>
          </w:tcPr>
          <w:p w14:paraId="59B2BDD4" w14:textId="77777777" w:rsidR="00E67BF3" w:rsidRPr="00672229" w:rsidRDefault="00E67BF3" w:rsidP="00EA377A">
            <w:pPr>
              <w:spacing w:before="60" w:after="60" w:line="259" w:lineRule="auto"/>
              <w:rPr>
                <w:rFonts w:ascii="Times New Roman" w:hAnsi="Times New Roman"/>
                <w:lang w:val="hr-HR"/>
              </w:rPr>
            </w:pPr>
            <w:r w:rsidRPr="00672229">
              <w:rPr>
                <w:rFonts w:ascii="Times New Roman" w:hAnsi="Times New Roman"/>
                <w:lang w:val="hr-HR"/>
              </w:rPr>
              <w:t>ARHIVIRANJE</w:t>
            </w:r>
          </w:p>
        </w:tc>
        <w:tc>
          <w:tcPr>
            <w:tcW w:w="1417" w:type="dxa"/>
          </w:tcPr>
          <w:p w14:paraId="3929606F" w14:textId="77777777" w:rsidR="00EA377A" w:rsidRPr="00672229" w:rsidRDefault="00EA377A" w:rsidP="00EA377A">
            <w:pPr>
              <w:spacing w:before="60" w:after="60" w:line="259" w:lineRule="auto"/>
              <w:jc w:val="center"/>
              <w:rPr>
                <w:rFonts w:ascii="Times New Roman" w:hAnsi="Times New Roman"/>
                <w:lang w:val="hr-HR"/>
              </w:rPr>
            </w:pPr>
          </w:p>
        </w:tc>
        <w:tc>
          <w:tcPr>
            <w:tcW w:w="992" w:type="dxa"/>
          </w:tcPr>
          <w:p w14:paraId="036543D1" w14:textId="77777777" w:rsidR="00EA377A" w:rsidRPr="00672229" w:rsidRDefault="00EA377A" w:rsidP="00EA377A">
            <w:pPr>
              <w:spacing w:before="60" w:after="60" w:line="259" w:lineRule="auto"/>
              <w:jc w:val="center"/>
              <w:rPr>
                <w:rFonts w:ascii="Times New Roman" w:hAnsi="Times New Roman"/>
                <w:lang w:val="hr-HR"/>
              </w:rPr>
            </w:pPr>
          </w:p>
        </w:tc>
        <w:tc>
          <w:tcPr>
            <w:tcW w:w="1734" w:type="dxa"/>
          </w:tcPr>
          <w:p w14:paraId="5EE752F6" w14:textId="77777777" w:rsidR="00EA377A" w:rsidRPr="00672229" w:rsidRDefault="00EA377A" w:rsidP="00EA377A">
            <w:pPr>
              <w:spacing w:before="60" w:after="60" w:line="259" w:lineRule="auto"/>
              <w:jc w:val="center"/>
              <w:rPr>
                <w:rFonts w:ascii="Times New Roman" w:hAnsi="Times New Roman"/>
                <w:lang w:val="hr-HR"/>
              </w:rPr>
            </w:pPr>
          </w:p>
        </w:tc>
        <w:tc>
          <w:tcPr>
            <w:tcW w:w="1527" w:type="dxa"/>
          </w:tcPr>
          <w:p w14:paraId="6B667D62" w14:textId="77777777" w:rsidR="00EA377A" w:rsidRPr="00672229" w:rsidRDefault="00EA377A" w:rsidP="00EA377A">
            <w:pPr>
              <w:spacing w:before="60" w:after="60" w:line="259" w:lineRule="auto"/>
              <w:jc w:val="center"/>
              <w:rPr>
                <w:rFonts w:ascii="Times New Roman" w:hAnsi="Times New Roman"/>
                <w:lang w:val="hr-HR"/>
              </w:rPr>
            </w:pPr>
          </w:p>
        </w:tc>
      </w:tr>
      <w:tr w:rsidR="00611C9B" w:rsidRPr="00672229" w14:paraId="6D899717" w14:textId="77777777" w:rsidTr="00157C30">
        <w:tc>
          <w:tcPr>
            <w:tcW w:w="822" w:type="dxa"/>
          </w:tcPr>
          <w:p w14:paraId="4E380823" w14:textId="77777777" w:rsidR="00EA377A" w:rsidRPr="00672229" w:rsidRDefault="00D0155E" w:rsidP="00EA377A">
            <w:pPr>
              <w:spacing w:before="60" w:after="60" w:line="259" w:lineRule="auto"/>
              <w:rPr>
                <w:rFonts w:ascii="Times New Roman" w:hAnsi="Times New Roman"/>
                <w:lang w:val="hr-HR"/>
              </w:rPr>
            </w:pPr>
            <w:r w:rsidRPr="00672229">
              <w:rPr>
                <w:rFonts w:ascii="Times New Roman" w:hAnsi="Times New Roman"/>
                <w:lang w:val="hr-HR"/>
              </w:rPr>
              <w:t>5</w:t>
            </w:r>
            <w:r w:rsidR="00EA377A" w:rsidRPr="00672229">
              <w:rPr>
                <w:rFonts w:ascii="Times New Roman" w:hAnsi="Times New Roman"/>
                <w:lang w:val="hr-HR"/>
              </w:rPr>
              <w:t>.1</w:t>
            </w:r>
          </w:p>
        </w:tc>
        <w:tc>
          <w:tcPr>
            <w:tcW w:w="6663" w:type="dxa"/>
          </w:tcPr>
          <w:p w14:paraId="569D0F2A" w14:textId="77777777" w:rsidR="00E67BF3" w:rsidRPr="00672229" w:rsidRDefault="00A22795" w:rsidP="00EA377A">
            <w:pPr>
              <w:spacing w:before="60" w:after="60" w:line="259" w:lineRule="auto"/>
              <w:rPr>
                <w:rFonts w:ascii="Times New Roman" w:hAnsi="Times New Roman"/>
                <w:lang w:val="hr-HR"/>
              </w:rPr>
            </w:pPr>
            <w:r w:rsidRPr="00672229">
              <w:rPr>
                <w:rFonts w:ascii="Times New Roman" w:hAnsi="Times New Roman"/>
                <w:lang w:val="hr-HR"/>
              </w:rPr>
              <w:t xml:space="preserve">Definiranje </w:t>
            </w:r>
            <w:r w:rsidR="00C41846" w:rsidRPr="00672229">
              <w:rPr>
                <w:rFonts w:ascii="Times New Roman" w:hAnsi="Times New Roman"/>
                <w:lang w:val="hr-HR"/>
              </w:rPr>
              <w:t>procesa u cilju osiguranja adekvatnih sustava arhiviranja</w:t>
            </w:r>
            <w:r w:rsidR="00EA377A" w:rsidRPr="00672229">
              <w:rPr>
                <w:rFonts w:ascii="Times New Roman" w:hAnsi="Times New Roman"/>
                <w:vertAlign w:val="superscript"/>
                <w:lang w:val="hr-HR"/>
              </w:rPr>
              <w:footnoteReference w:id="19"/>
            </w:r>
          </w:p>
        </w:tc>
        <w:tc>
          <w:tcPr>
            <w:tcW w:w="1417" w:type="dxa"/>
          </w:tcPr>
          <w:p w14:paraId="625BA00A" w14:textId="77777777" w:rsidR="00EA377A" w:rsidRPr="00672229" w:rsidRDefault="00B0120E" w:rsidP="00EA377A">
            <w:pPr>
              <w:spacing w:before="60" w:after="60" w:line="259" w:lineRule="auto"/>
              <w:jc w:val="center"/>
              <w:rPr>
                <w:rFonts w:ascii="Times New Roman" w:hAnsi="Times New Roman"/>
                <w:lang w:val="hr-HR"/>
              </w:rPr>
            </w:pPr>
            <w:r w:rsidRPr="00672229">
              <w:rPr>
                <w:rFonts w:ascii="Times New Roman" w:hAnsi="Times New Roman"/>
                <w:lang w:val="hr-HR"/>
              </w:rPr>
              <w:t>X</w:t>
            </w:r>
          </w:p>
        </w:tc>
        <w:tc>
          <w:tcPr>
            <w:tcW w:w="992" w:type="dxa"/>
          </w:tcPr>
          <w:p w14:paraId="70177B0B" w14:textId="77777777" w:rsidR="00EA377A" w:rsidRPr="00672229" w:rsidRDefault="00EA377A" w:rsidP="00EA377A">
            <w:pPr>
              <w:spacing w:before="60" w:after="60" w:line="259" w:lineRule="auto"/>
              <w:jc w:val="center"/>
              <w:rPr>
                <w:rFonts w:ascii="Times New Roman" w:hAnsi="Times New Roman"/>
                <w:lang w:val="hr-HR"/>
              </w:rPr>
            </w:pPr>
          </w:p>
        </w:tc>
        <w:tc>
          <w:tcPr>
            <w:tcW w:w="1734" w:type="dxa"/>
          </w:tcPr>
          <w:p w14:paraId="4FD845EA" w14:textId="77777777" w:rsidR="00EA377A" w:rsidRPr="00672229" w:rsidRDefault="00EA377A" w:rsidP="00EA377A">
            <w:pPr>
              <w:spacing w:before="60" w:after="60" w:line="259" w:lineRule="auto"/>
              <w:jc w:val="center"/>
              <w:rPr>
                <w:rFonts w:ascii="Times New Roman" w:hAnsi="Times New Roman"/>
                <w:lang w:val="hr-HR"/>
              </w:rPr>
            </w:pPr>
          </w:p>
        </w:tc>
        <w:tc>
          <w:tcPr>
            <w:tcW w:w="1527" w:type="dxa"/>
          </w:tcPr>
          <w:p w14:paraId="36FEF1A8" w14:textId="77777777" w:rsidR="00EA377A" w:rsidRPr="00672229" w:rsidRDefault="00EA377A" w:rsidP="00EA377A">
            <w:pPr>
              <w:spacing w:before="60" w:after="60" w:line="259" w:lineRule="auto"/>
              <w:jc w:val="center"/>
              <w:rPr>
                <w:rFonts w:ascii="Times New Roman" w:hAnsi="Times New Roman"/>
                <w:lang w:val="hr-HR"/>
              </w:rPr>
            </w:pPr>
          </w:p>
        </w:tc>
      </w:tr>
      <w:tr w:rsidR="00611C9B" w:rsidRPr="00672229" w14:paraId="44D2775D" w14:textId="77777777" w:rsidTr="00157C30">
        <w:tc>
          <w:tcPr>
            <w:tcW w:w="822" w:type="dxa"/>
          </w:tcPr>
          <w:p w14:paraId="52763E1F" w14:textId="77777777" w:rsidR="00EA377A" w:rsidRPr="00672229" w:rsidRDefault="00D0155E" w:rsidP="00EA377A">
            <w:pPr>
              <w:spacing w:before="60" w:after="60" w:line="259" w:lineRule="auto"/>
              <w:rPr>
                <w:rFonts w:ascii="Times New Roman" w:hAnsi="Times New Roman"/>
                <w:lang w:val="hr-HR"/>
              </w:rPr>
            </w:pPr>
            <w:r w:rsidRPr="00672229">
              <w:rPr>
                <w:rFonts w:ascii="Times New Roman" w:hAnsi="Times New Roman"/>
                <w:lang w:val="hr-HR"/>
              </w:rPr>
              <w:t>5</w:t>
            </w:r>
            <w:r w:rsidR="00EA377A" w:rsidRPr="00672229">
              <w:rPr>
                <w:rFonts w:ascii="Times New Roman" w:hAnsi="Times New Roman"/>
                <w:lang w:val="hr-HR"/>
              </w:rPr>
              <w:t>.2</w:t>
            </w:r>
          </w:p>
        </w:tc>
        <w:tc>
          <w:tcPr>
            <w:tcW w:w="6663" w:type="dxa"/>
          </w:tcPr>
          <w:p w14:paraId="1D3A1357" w14:textId="77777777" w:rsidR="00E67BF3" w:rsidRPr="00672229" w:rsidRDefault="00E67BF3" w:rsidP="00892365">
            <w:pPr>
              <w:pStyle w:val="NoSpacing"/>
              <w:rPr>
                <w:rFonts w:ascii="Times New Roman" w:hAnsi="Times New Roman"/>
                <w:lang w:val="hr-HR"/>
              </w:rPr>
            </w:pPr>
            <w:r w:rsidRPr="00672229">
              <w:rPr>
                <w:rFonts w:ascii="Times New Roman" w:hAnsi="Times New Roman"/>
                <w:lang w:val="hr-HR"/>
              </w:rPr>
              <w:t>Definiranje:</w:t>
            </w:r>
          </w:p>
          <w:p w14:paraId="5804AF8B" w14:textId="77777777" w:rsidR="00E67BF3" w:rsidRPr="00672229" w:rsidRDefault="00E67BF3" w:rsidP="00892365">
            <w:pPr>
              <w:pStyle w:val="NoSpacing"/>
              <w:rPr>
                <w:rFonts w:ascii="Times New Roman" w:hAnsi="Times New Roman"/>
                <w:lang w:val="hr-HR"/>
              </w:rPr>
            </w:pPr>
            <w:r w:rsidRPr="00672229">
              <w:rPr>
                <w:rFonts w:ascii="Times New Roman" w:hAnsi="Times New Roman"/>
                <w:lang w:val="hr-HR"/>
              </w:rPr>
              <w:t>-</w:t>
            </w:r>
            <w:r w:rsidR="00A22795" w:rsidRPr="00672229">
              <w:rPr>
                <w:rFonts w:ascii="Times New Roman" w:hAnsi="Times New Roman"/>
                <w:lang w:val="hr-HR"/>
              </w:rPr>
              <w:t xml:space="preserve"> vrste </w:t>
            </w:r>
            <w:r w:rsidRPr="00672229">
              <w:rPr>
                <w:rFonts w:ascii="Times New Roman" w:hAnsi="Times New Roman"/>
                <w:lang w:val="hr-HR"/>
              </w:rPr>
              <w:t>dokumenata koje je potrebno arhivirati</w:t>
            </w:r>
          </w:p>
          <w:p w14:paraId="46CF5784" w14:textId="77777777" w:rsidR="00E67BF3" w:rsidRPr="00672229" w:rsidRDefault="00E67BF3" w:rsidP="00892365">
            <w:pPr>
              <w:pStyle w:val="NoSpacing"/>
              <w:rPr>
                <w:rFonts w:ascii="Times New Roman" w:hAnsi="Times New Roman"/>
                <w:lang w:val="hr-HR"/>
              </w:rPr>
            </w:pPr>
            <w:r w:rsidRPr="00672229">
              <w:rPr>
                <w:rFonts w:ascii="Times New Roman" w:hAnsi="Times New Roman"/>
                <w:lang w:val="hr-HR"/>
              </w:rPr>
              <w:t xml:space="preserve">- </w:t>
            </w:r>
            <w:r w:rsidR="00A22795" w:rsidRPr="00672229">
              <w:rPr>
                <w:rFonts w:ascii="Times New Roman" w:hAnsi="Times New Roman"/>
                <w:lang w:val="hr-HR"/>
              </w:rPr>
              <w:t>razdoblja</w:t>
            </w:r>
            <w:r w:rsidRPr="00672229">
              <w:rPr>
                <w:rFonts w:ascii="Times New Roman" w:hAnsi="Times New Roman"/>
                <w:lang w:val="hr-HR"/>
              </w:rPr>
              <w:t xml:space="preserve"> u kojem </w:t>
            </w:r>
            <w:r w:rsidR="00A22795" w:rsidRPr="00672229">
              <w:rPr>
                <w:rFonts w:ascii="Times New Roman" w:hAnsi="Times New Roman"/>
                <w:lang w:val="hr-HR"/>
              </w:rPr>
              <w:t xml:space="preserve"> </w:t>
            </w:r>
            <w:r w:rsidRPr="00672229">
              <w:rPr>
                <w:rFonts w:ascii="Times New Roman" w:hAnsi="Times New Roman"/>
                <w:lang w:val="hr-HR"/>
              </w:rPr>
              <w:t>dokumenti moraju biti u arhivi</w:t>
            </w:r>
          </w:p>
          <w:p w14:paraId="1B5D2BA3" w14:textId="77777777" w:rsidR="00E67BF3" w:rsidRPr="00672229" w:rsidRDefault="00E67BF3" w:rsidP="00892365">
            <w:pPr>
              <w:pStyle w:val="NoSpacing"/>
              <w:rPr>
                <w:rFonts w:ascii="Times New Roman" w:hAnsi="Times New Roman"/>
                <w:lang w:val="hr-HR"/>
              </w:rPr>
            </w:pPr>
            <w:r w:rsidRPr="00672229">
              <w:rPr>
                <w:rFonts w:ascii="Times New Roman" w:hAnsi="Times New Roman"/>
                <w:lang w:val="hr-HR"/>
              </w:rPr>
              <w:t xml:space="preserve">- </w:t>
            </w:r>
            <w:r w:rsidR="00A22795" w:rsidRPr="00672229">
              <w:rPr>
                <w:rFonts w:ascii="Times New Roman" w:hAnsi="Times New Roman"/>
                <w:lang w:val="hr-HR"/>
              </w:rPr>
              <w:t>oblik</w:t>
            </w:r>
            <w:r w:rsidR="00ED0590">
              <w:rPr>
                <w:rFonts w:ascii="Times New Roman" w:hAnsi="Times New Roman"/>
                <w:lang w:val="hr-HR"/>
              </w:rPr>
              <w:t>a</w:t>
            </w:r>
            <w:r w:rsidR="00A22795" w:rsidRPr="00672229">
              <w:rPr>
                <w:rFonts w:ascii="Times New Roman" w:hAnsi="Times New Roman"/>
                <w:lang w:val="hr-HR"/>
              </w:rPr>
              <w:t xml:space="preserve"> </w:t>
            </w:r>
            <w:r w:rsidRPr="00672229">
              <w:rPr>
                <w:rFonts w:ascii="Times New Roman" w:hAnsi="Times New Roman"/>
                <w:lang w:val="hr-HR"/>
              </w:rPr>
              <w:t>čuvanja dokumenata</w:t>
            </w:r>
          </w:p>
        </w:tc>
        <w:tc>
          <w:tcPr>
            <w:tcW w:w="1417" w:type="dxa"/>
          </w:tcPr>
          <w:p w14:paraId="605FC708" w14:textId="77777777" w:rsidR="00EA377A" w:rsidRPr="00672229" w:rsidRDefault="00B0120E" w:rsidP="00EA377A">
            <w:pPr>
              <w:spacing w:before="60" w:after="60" w:line="259" w:lineRule="auto"/>
              <w:jc w:val="center"/>
              <w:rPr>
                <w:rFonts w:ascii="Times New Roman" w:hAnsi="Times New Roman"/>
                <w:lang w:val="hr-HR"/>
              </w:rPr>
            </w:pPr>
            <w:r w:rsidRPr="00672229">
              <w:rPr>
                <w:rFonts w:ascii="Times New Roman" w:hAnsi="Times New Roman"/>
                <w:lang w:val="hr-HR"/>
              </w:rPr>
              <w:t>X</w:t>
            </w:r>
          </w:p>
        </w:tc>
        <w:tc>
          <w:tcPr>
            <w:tcW w:w="992" w:type="dxa"/>
          </w:tcPr>
          <w:p w14:paraId="55636E4C" w14:textId="77777777" w:rsidR="00EA377A" w:rsidRPr="00672229" w:rsidRDefault="00EA377A" w:rsidP="00EA377A">
            <w:pPr>
              <w:spacing w:before="60" w:after="60" w:line="259" w:lineRule="auto"/>
              <w:jc w:val="center"/>
              <w:rPr>
                <w:rFonts w:ascii="Times New Roman" w:hAnsi="Times New Roman"/>
                <w:lang w:val="hr-HR"/>
              </w:rPr>
            </w:pPr>
          </w:p>
        </w:tc>
        <w:tc>
          <w:tcPr>
            <w:tcW w:w="1734" w:type="dxa"/>
          </w:tcPr>
          <w:p w14:paraId="628B4521" w14:textId="77777777" w:rsidR="00EA377A" w:rsidRPr="00672229" w:rsidRDefault="00EA377A" w:rsidP="00EA377A">
            <w:pPr>
              <w:spacing w:before="60" w:after="60" w:line="259" w:lineRule="auto"/>
              <w:jc w:val="center"/>
              <w:rPr>
                <w:rFonts w:ascii="Times New Roman" w:hAnsi="Times New Roman"/>
                <w:lang w:val="hr-HR"/>
              </w:rPr>
            </w:pPr>
          </w:p>
        </w:tc>
        <w:tc>
          <w:tcPr>
            <w:tcW w:w="1527" w:type="dxa"/>
          </w:tcPr>
          <w:p w14:paraId="13E7F5EE" w14:textId="77777777" w:rsidR="00EA377A" w:rsidRPr="00672229" w:rsidRDefault="00EA377A" w:rsidP="00EA377A">
            <w:pPr>
              <w:spacing w:before="60" w:after="60" w:line="259" w:lineRule="auto"/>
              <w:jc w:val="center"/>
              <w:rPr>
                <w:rFonts w:ascii="Times New Roman" w:hAnsi="Times New Roman"/>
                <w:lang w:val="hr-HR"/>
              </w:rPr>
            </w:pPr>
          </w:p>
        </w:tc>
      </w:tr>
    </w:tbl>
    <w:p w14:paraId="593A04B3" w14:textId="77777777" w:rsidR="00B86083" w:rsidRDefault="00B86083" w:rsidP="00ED7B93">
      <w:pPr>
        <w:pStyle w:val="XXXRulesParagraph"/>
        <w:numPr>
          <w:ilvl w:val="0"/>
          <w:numId w:val="0"/>
        </w:numPr>
        <w:spacing w:before="0" w:after="0"/>
        <w:ind w:left="2155" w:hanging="908"/>
        <w:rPr>
          <w:rFonts w:ascii="Times New Roman" w:hAnsi="Times New Roman" w:cs="Times New Roman"/>
          <w:sz w:val="24"/>
        </w:rPr>
      </w:pPr>
    </w:p>
    <w:p w14:paraId="21D31FAB" w14:textId="77777777" w:rsidR="00ED7B93" w:rsidRDefault="00ED7B93" w:rsidP="00ED7B93">
      <w:pPr>
        <w:pStyle w:val="XXXRulesParagraph"/>
        <w:numPr>
          <w:ilvl w:val="0"/>
          <w:numId w:val="0"/>
        </w:numPr>
        <w:spacing w:before="0" w:after="0"/>
        <w:ind w:left="2155" w:hanging="908"/>
        <w:rPr>
          <w:rFonts w:ascii="Times New Roman" w:hAnsi="Times New Roman" w:cs="Times New Roman"/>
          <w:sz w:val="24"/>
        </w:rPr>
      </w:pPr>
    </w:p>
    <w:p w14:paraId="3B72B864" w14:textId="77777777" w:rsidR="00356EE4" w:rsidRPr="00672229" w:rsidRDefault="00356EE4" w:rsidP="00ED7B93">
      <w:pPr>
        <w:pStyle w:val="XXXRulesParagraph"/>
        <w:numPr>
          <w:ilvl w:val="0"/>
          <w:numId w:val="0"/>
        </w:numPr>
        <w:spacing w:before="0" w:after="0"/>
        <w:rPr>
          <w:rFonts w:ascii="Times New Roman" w:hAnsi="Times New Roman" w:cs="Times New Roman"/>
          <w:b/>
          <w:sz w:val="24"/>
        </w:rPr>
      </w:pPr>
    </w:p>
    <w:sectPr w:rsidR="00356EE4" w:rsidRPr="00672229" w:rsidSect="00ED7B93">
      <w:footerReference w:type="default" r:id="rId9"/>
      <w:footerReference w:type="first" r:id="rId10"/>
      <w:pgSz w:w="15840" w:h="12240" w:orient="landscape" w:code="1"/>
      <w:pgMar w:top="1080" w:right="1440" w:bottom="1080" w:left="2127" w:header="720" w:footer="720" w:gutter="0"/>
      <w:cols w:space="720"/>
      <w:titlePg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32">
      <wne:acd wne:acdName="acd3"/>
    </wne:keymap>
    <wne:keymap wne:kcmPrimary="0233">
      <wne:acd wne:acdName="acd1"/>
    </wne:keymap>
    <wne:keymap wne:kcmPrimary="0234">
      <wne:acd wne:acdName="acd2"/>
    </wne:keymap>
    <wne:keymap wne:kcmPrimary="02E2">
      <wne:acd wne:acdName="acd0"/>
    </wne:keymap>
  </wne:keymaps>
  <wne:toolbars>
    <wne:acdManifest>
      <wne:acdEntry wne:acdName="acd0"/>
      <wne:acdEntry wne:acdName="acd1"/>
      <wne:acdEntry wne:acdName="acd2"/>
      <wne:acdEntry wne:acdName="acd3"/>
    </wne:acdManifest>
  </wne:toolbars>
  <wne:acds>
    <wne:acd wne:argValue="AgBNAGEAaQBuACAAUABhAHIAYQBnAHIAYQBwAGgAIAAtACAAbgBvACAAbgB1AG0AYgBlAHIA" wne:acdName="acd0" wne:fciIndexBasedOn="0065"/>
    <wne:acd wne:argValue="AgBYAC4AWAAuAFgAIABSAHUAbABlAHMAIABQAGEAcgBhAGcAcgBhAHAAaAA=" wne:acdName="acd1" wne:fciIndexBasedOn="0065"/>
    <wne:acd wne:argValue="AgB4AC4AeAAuAHgALgB4ACAAUgB1AGwAZQBzACAAUABhAHIAYQBnAHIAYQBwAGgA" wne:acdName="acd2" wne:fciIndexBasedOn="0065"/>
    <wne:acd wne:argValue="AgB4AC4AeAAgAFIAdQBsAGUAcwAgAFAAYQByAGEAZwByAGEAcABoAA==" wne:acdName="acd3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9B3A29C" w14:textId="77777777" w:rsidR="00265051" w:rsidRDefault="00265051">
      <w:r>
        <w:separator/>
      </w:r>
    </w:p>
  </w:endnote>
  <w:endnote w:type="continuationSeparator" w:id="0">
    <w:p w14:paraId="3560F68B" w14:textId="77777777" w:rsidR="00265051" w:rsidRDefault="002650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08EFCA" w14:textId="77777777" w:rsidR="006F194C" w:rsidRPr="00F60C6D" w:rsidRDefault="006F194C" w:rsidP="00F02808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10080"/>
      </w:tabs>
      <w:jc w:val="center"/>
      <w:rPr>
        <w:b/>
        <w:sz w:val="18"/>
        <w:szCs w:val="18"/>
      </w:rPr>
    </w:pPr>
    <w:r w:rsidRPr="00F60C6D">
      <w:rPr>
        <w:sz w:val="18"/>
        <w:szCs w:val="18"/>
      </w:rPr>
      <w:t xml:space="preserve">Stranica </w:t>
    </w:r>
    <w:r w:rsidRPr="00F60C6D">
      <w:rPr>
        <w:sz w:val="18"/>
        <w:szCs w:val="18"/>
      </w:rPr>
      <w:fldChar w:fldCharType="begin"/>
    </w:r>
    <w:r w:rsidRPr="00F60C6D">
      <w:rPr>
        <w:sz w:val="18"/>
        <w:szCs w:val="18"/>
      </w:rPr>
      <w:instrText xml:space="preserve"> PAGE </w:instrText>
    </w:r>
    <w:r w:rsidRPr="00F60C6D">
      <w:rPr>
        <w:sz w:val="18"/>
        <w:szCs w:val="18"/>
      </w:rPr>
      <w:fldChar w:fldCharType="separate"/>
    </w:r>
    <w:r w:rsidR="004B426A">
      <w:rPr>
        <w:noProof/>
        <w:sz w:val="18"/>
        <w:szCs w:val="18"/>
      </w:rPr>
      <w:t>8</w:t>
    </w:r>
    <w:r w:rsidRPr="00F60C6D">
      <w:rPr>
        <w:sz w:val="18"/>
        <w:szCs w:val="18"/>
      </w:rPr>
      <w:fldChar w:fldCharType="end"/>
    </w:r>
    <w:r w:rsidRPr="00F60C6D">
      <w:rPr>
        <w:sz w:val="18"/>
        <w:szCs w:val="18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87648E" w14:textId="77777777" w:rsidR="006F194C" w:rsidRPr="00F60C6D" w:rsidRDefault="006F194C" w:rsidP="00DC7D62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10080"/>
      </w:tabs>
      <w:jc w:val="center"/>
      <w:rPr>
        <w:b/>
        <w:sz w:val="18"/>
        <w:szCs w:val="18"/>
      </w:rPr>
    </w:pPr>
    <w:r w:rsidRPr="00F60C6D">
      <w:rPr>
        <w:sz w:val="18"/>
        <w:szCs w:val="18"/>
      </w:rPr>
      <w:t xml:space="preserve">Stranica </w:t>
    </w:r>
    <w:r w:rsidRPr="00F60C6D">
      <w:rPr>
        <w:sz w:val="18"/>
        <w:szCs w:val="18"/>
      </w:rPr>
      <w:fldChar w:fldCharType="begin"/>
    </w:r>
    <w:r w:rsidRPr="00F60C6D">
      <w:rPr>
        <w:sz w:val="18"/>
        <w:szCs w:val="18"/>
      </w:rPr>
      <w:instrText xml:space="preserve"> PAGE </w:instrText>
    </w:r>
    <w:r w:rsidRPr="00F60C6D">
      <w:rPr>
        <w:sz w:val="18"/>
        <w:szCs w:val="18"/>
      </w:rPr>
      <w:fldChar w:fldCharType="separate"/>
    </w:r>
    <w:r w:rsidR="004B426A">
      <w:rPr>
        <w:noProof/>
        <w:sz w:val="18"/>
        <w:szCs w:val="18"/>
      </w:rPr>
      <w:t>1</w:t>
    </w:r>
    <w:r w:rsidRPr="00F60C6D">
      <w:rPr>
        <w:sz w:val="18"/>
        <w:szCs w:val="18"/>
      </w:rPr>
      <w:fldChar w:fldCharType="end"/>
    </w:r>
    <w:r w:rsidRPr="00F60C6D">
      <w:rPr>
        <w:sz w:val="18"/>
        <w:szCs w:val="18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A3AAE1E" w14:textId="77777777" w:rsidR="00265051" w:rsidRDefault="00265051">
      <w:r>
        <w:separator/>
      </w:r>
    </w:p>
  </w:footnote>
  <w:footnote w:type="continuationSeparator" w:id="0">
    <w:p w14:paraId="243C0A4D" w14:textId="77777777" w:rsidR="00265051" w:rsidRDefault="00265051">
      <w:r>
        <w:continuationSeparator/>
      </w:r>
    </w:p>
  </w:footnote>
  <w:footnote w:id="1">
    <w:p w14:paraId="164E350E" w14:textId="77777777" w:rsidR="006F194C" w:rsidRPr="00672229" w:rsidRDefault="006F194C" w:rsidP="00EA377A">
      <w:pPr>
        <w:spacing w:before="120"/>
        <w:rPr>
          <w:sz w:val="16"/>
          <w:szCs w:val="16"/>
          <w:lang w:val="lv-LV"/>
        </w:rPr>
      </w:pPr>
      <w:r w:rsidRPr="00672229">
        <w:rPr>
          <w:rStyle w:val="FootnoteReference"/>
          <w:sz w:val="16"/>
          <w:szCs w:val="16"/>
        </w:rPr>
        <w:footnoteRef/>
      </w:r>
      <w:r w:rsidRPr="00672229">
        <w:rPr>
          <w:sz w:val="16"/>
          <w:szCs w:val="16"/>
        </w:rPr>
        <w:t xml:space="preserve"> </w:t>
      </w:r>
      <w:r w:rsidR="000F7B7F" w:rsidRPr="00672229">
        <w:rPr>
          <w:sz w:val="16"/>
          <w:szCs w:val="16"/>
          <w:lang w:val="lv-LV"/>
        </w:rPr>
        <w:t>Uredba (E</w:t>
      </w:r>
      <w:r w:rsidR="00CD32AD" w:rsidRPr="00672229">
        <w:rPr>
          <w:sz w:val="16"/>
          <w:szCs w:val="16"/>
          <w:lang w:val="lv-LV"/>
        </w:rPr>
        <w:t>U</w:t>
      </w:r>
      <w:r w:rsidR="000F7B7F" w:rsidRPr="00672229">
        <w:rPr>
          <w:sz w:val="16"/>
          <w:szCs w:val="16"/>
          <w:lang w:val="lv-LV"/>
        </w:rPr>
        <w:t xml:space="preserve">) br. </w:t>
      </w:r>
      <w:r w:rsidRPr="00672229">
        <w:rPr>
          <w:sz w:val="16"/>
          <w:szCs w:val="16"/>
          <w:lang w:val="lv-LV"/>
        </w:rPr>
        <w:t xml:space="preserve">1303/2013, </w:t>
      </w:r>
      <w:r w:rsidR="000F7B7F" w:rsidRPr="00672229">
        <w:rPr>
          <w:sz w:val="16"/>
          <w:szCs w:val="16"/>
          <w:lang w:val="lv-LV"/>
        </w:rPr>
        <w:t xml:space="preserve">Prilog </w:t>
      </w:r>
      <w:r w:rsidRPr="00672229">
        <w:rPr>
          <w:sz w:val="16"/>
          <w:szCs w:val="16"/>
          <w:lang w:val="lv-LV"/>
        </w:rPr>
        <w:t xml:space="preserve">XIII </w:t>
      </w:r>
      <w:r w:rsidR="000F7B7F" w:rsidRPr="00672229">
        <w:rPr>
          <w:sz w:val="16"/>
          <w:szCs w:val="16"/>
          <w:lang w:val="lv-LV"/>
        </w:rPr>
        <w:t>Kriteriji za imenovanje upravljačkog tijela i tijela za ovjeravanje</w:t>
      </w:r>
      <w:r w:rsidRPr="00672229">
        <w:rPr>
          <w:sz w:val="16"/>
          <w:szCs w:val="16"/>
          <w:lang w:val="lv-LV"/>
        </w:rPr>
        <w:t xml:space="preserve">, </w:t>
      </w:r>
      <w:r w:rsidR="000F7B7F" w:rsidRPr="00672229">
        <w:rPr>
          <w:sz w:val="16"/>
          <w:szCs w:val="16"/>
          <w:lang w:val="lv-LV"/>
        </w:rPr>
        <w:t xml:space="preserve">točka </w:t>
      </w:r>
      <w:r w:rsidRPr="00672229">
        <w:rPr>
          <w:sz w:val="16"/>
          <w:szCs w:val="16"/>
          <w:lang w:val="lv-LV"/>
        </w:rPr>
        <w:t>3</w:t>
      </w:r>
      <w:r w:rsidR="000F7B7F" w:rsidRPr="00672229">
        <w:rPr>
          <w:sz w:val="16"/>
          <w:szCs w:val="16"/>
          <w:lang w:val="lv-LV"/>
        </w:rPr>
        <w:t>.</w:t>
      </w:r>
      <w:r w:rsidRPr="00672229">
        <w:rPr>
          <w:sz w:val="16"/>
          <w:szCs w:val="16"/>
          <w:lang w:val="lv-LV"/>
        </w:rPr>
        <w:t xml:space="preserve"> A (vii)</w:t>
      </w:r>
    </w:p>
  </w:footnote>
  <w:footnote w:id="2">
    <w:p w14:paraId="51561727" w14:textId="77777777" w:rsidR="006F194C" w:rsidRPr="00BF7D65" w:rsidRDefault="006F194C" w:rsidP="00FF7A34">
      <w:pPr>
        <w:pStyle w:val="FootnoteText"/>
        <w:rPr>
          <w:rFonts w:asciiTheme="minorHAnsi" w:hAnsiTheme="minorHAnsi"/>
          <w:sz w:val="16"/>
          <w:szCs w:val="16"/>
          <w:highlight w:val="yellow"/>
          <w:lang w:val="lv-LV"/>
        </w:rPr>
      </w:pPr>
      <w:r w:rsidRPr="00672229">
        <w:rPr>
          <w:rStyle w:val="FootnoteReference"/>
          <w:sz w:val="16"/>
          <w:szCs w:val="16"/>
        </w:rPr>
        <w:footnoteRef/>
      </w:r>
      <w:r w:rsidRPr="00672229">
        <w:rPr>
          <w:sz w:val="16"/>
          <w:szCs w:val="16"/>
        </w:rPr>
        <w:t xml:space="preserve"> </w:t>
      </w:r>
      <w:r w:rsidR="00CD32AD" w:rsidRPr="00672229">
        <w:rPr>
          <w:sz w:val="16"/>
          <w:szCs w:val="16"/>
          <w:lang w:val="lv-LV"/>
        </w:rPr>
        <w:t xml:space="preserve">Uredba (EU) br. </w:t>
      </w:r>
      <w:r w:rsidRPr="00672229">
        <w:rPr>
          <w:sz w:val="16"/>
          <w:szCs w:val="16"/>
          <w:lang w:val="lv-LV"/>
        </w:rPr>
        <w:t xml:space="preserve">1303/2013, </w:t>
      </w:r>
      <w:r w:rsidR="00C33060" w:rsidRPr="00672229">
        <w:rPr>
          <w:sz w:val="16"/>
          <w:szCs w:val="16"/>
          <w:lang w:val="lv-LV"/>
        </w:rPr>
        <w:t>Prilog XIII Kriteriji za imenovanje upravljačkog tijela i tijela za ovjeravanje</w:t>
      </w:r>
      <w:r w:rsidRPr="00672229">
        <w:rPr>
          <w:sz w:val="16"/>
          <w:szCs w:val="16"/>
          <w:lang w:val="lv-LV"/>
        </w:rPr>
        <w:t xml:space="preserve">, </w:t>
      </w:r>
      <w:r w:rsidR="00C33060" w:rsidRPr="00672229">
        <w:rPr>
          <w:sz w:val="16"/>
          <w:szCs w:val="16"/>
          <w:lang w:val="lv-LV"/>
        </w:rPr>
        <w:t>točka</w:t>
      </w:r>
      <w:r w:rsidRPr="00672229">
        <w:rPr>
          <w:sz w:val="16"/>
          <w:szCs w:val="16"/>
          <w:lang w:val="lv-LV"/>
        </w:rPr>
        <w:t xml:space="preserve"> 3</w:t>
      </w:r>
      <w:r w:rsidR="00C33060" w:rsidRPr="00672229">
        <w:rPr>
          <w:sz w:val="16"/>
          <w:szCs w:val="16"/>
          <w:lang w:val="lv-LV"/>
        </w:rPr>
        <w:t>.</w:t>
      </w:r>
      <w:r w:rsidRPr="00672229">
        <w:rPr>
          <w:sz w:val="16"/>
          <w:szCs w:val="16"/>
          <w:lang w:val="lv-LV"/>
        </w:rPr>
        <w:t xml:space="preserve"> B (iii)</w:t>
      </w:r>
    </w:p>
  </w:footnote>
  <w:footnote w:id="3">
    <w:p w14:paraId="6EC30E6E" w14:textId="77777777" w:rsidR="006F194C" w:rsidRPr="00672229" w:rsidRDefault="006F194C" w:rsidP="002F63ED">
      <w:pPr>
        <w:pStyle w:val="FootnoteText"/>
        <w:rPr>
          <w:sz w:val="16"/>
          <w:szCs w:val="16"/>
          <w:lang w:val="lv-LV"/>
        </w:rPr>
      </w:pPr>
      <w:r w:rsidRPr="00672229">
        <w:rPr>
          <w:rStyle w:val="FootnoteReference"/>
          <w:sz w:val="16"/>
          <w:szCs w:val="16"/>
        </w:rPr>
        <w:footnoteRef/>
      </w:r>
      <w:r w:rsidR="00157C30" w:rsidRPr="00672229">
        <w:rPr>
          <w:sz w:val="16"/>
          <w:szCs w:val="16"/>
        </w:rPr>
        <w:t xml:space="preserve"> </w:t>
      </w:r>
      <w:r w:rsidR="00CD32AD" w:rsidRPr="00672229">
        <w:rPr>
          <w:sz w:val="16"/>
          <w:szCs w:val="16"/>
        </w:rPr>
        <w:t>Ne dovodeći u pitanje članak</w:t>
      </w:r>
      <w:r w:rsidRPr="00672229">
        <w:rPr>
          <w:sz w:val="16"/>
          <w:szCs w:val="16"/>
          <w:lang w:val="lv-LV"/>
        </w:rPr>
        <w:t xml:space="preserve">  19</w:t>
      </w:r>
      <w:r w:rsidR="00CD32AD" w:rsidRPr="00672229">
        <w:rPr>
          <w:sz w:val="16"/>
          <w:szCs w:val="16"/>
          <w:lang w:val="lv-LV"/>
        </w:rPr>
        <w:t xml:space="preserve"> </w:t>
      </w:r>
      <w:r w:rsidRPr="00672229">
        <w:rPr>
          <w:sz w:val="16"/>
          <w:szCs w:val="16"/>
          <w:lang w:val="lv-LV"/>
        </w:rPr>
        <w:t xml:space="preserve">(3) </w:t>
      </w:r>
      <w:r w:rsidR="00666F83" w:rsidRPr="00672229">
        <w:rPr>
          <w:sz w:val="16"/>
          <w:szCs w:val="16"/>
          <w:lang w:val="lv-LV"/>
        </w:rPr>
        <w:t>i Prilog</w:t>
      </w:r>
      <w:r w:rsidRPr="00672229">
        <w:rPr>
          <w:sz w:val="16"/>
          <w:szCs w:val="16"/>
          <w:lang w:val="lv-LV"/>
        </w:rPr>
        <w:t xml:space="preserve"> I </w:t>
      </w:r>
      <w:r w:rsidR="00666F83" w:rsidRPr="00672229">
        <w:rPr>
          <w:sz w:val="16"/>
          <w:szCs w:val="16"/>
          <w:lang w:val="lv-LV"/>
        </w:rPr>
        <w:t>te Prilog</w:t>
      </w:r>
      <w:r w:rsidRPr="00672229">
        <w:rPr>
          <w:sz w:val="16"/>
          <w:szCs w:val="16"/>
          <w:lang w:val="lv-LV"/>
        </w:rPr>
        <w:t xml:space="preserve"> II </w:t>
      </w:r>
      <w:r w:rsidR="00666F83" w:rsidRPr="00672229">
        <w:rPr>
          <w:sz w:val="16"/>
          <w:szCs w:val="16"/>
          <w:lang w:val="lv-LV"/>
        </w:rPr>
        <w:t>Uredbe</w:t>
      </w:r>
      <w:r w:rsidRPr="00672229">
        <w:rPr>
          <w:sz w:val="16"/>
          <w:szCs w:val="16"/>
          <w:lang w:val="lv-LV"/>
        </w:rPr>
        <w:t xml:space="preserve"> (EU) </w:t>
      </w:r>
      <w:r w:rsidR="00666F83" w:rsidRPr="00672229">
        <w:rPr>
          <w:sz w:val="16"/>
          <w:szCs w:val="16"/>
          <w:lang w:val="lv-LV"/>
        </w:rPr>
        <w:t>br.</w:t>
      </w:r>
      <w:r w:rsidRPr="00672229">
        <w:rPr>
          <w:sz w:val="16"/>
          <w:szCs w:val="16"/>
          <w:lang w:val="lv-LV"/>
        </w:rPr>
        <w:t xml:space="preserve"> 1304/2013</w:t>
      </w:r>
    </w:p>
  </w:footnote>
  <w:footnote w:id="4">
    <w:p w14:paraId="4C0D74F1" w14:textId="77777777" w:rsidR="006F194C" w:rsidRPr="00672229" w:rsidRDefault="006F194C" w:rsidP="007517B4">
      <w:pPr>
        <w:pStyle w:val="FootnoteText"/>
        <w:rPr>
          <w:sz w:val="16"/>
          <w:szCs w:val="16"/>
          <w:highlight w:val="yellow"/>
          <w:lang w:val="lv-LV"/>
        </w:rPr>
      </w:pPr>
      <w:r w:rsidRPr="00672229">
        <w:rPr>
          <w:rStyle w:val="FootnoteReference"/>
          <w:sz w:val="16"/>
          <w:szCs w:val="16"/>
        </w:rPr>
        <w:footnoteRef/>
      </w:r>
      <w:r w:rsidRPr="00672229">
        <w:rPr>
          <w:sz w:val="16"/>
          <w:szCs w:val="16"/>
        </w:rPr>
        <w:t xml:space="preserve"> </w:t>
      </w:r>
      <w:r w:rsidR="00AF34BB" w:rsidRPr="00672229">
        <w:rPr>
          <w:sz w:val="16"/>
          <w:szCs w:val="16"/>
        </w:rPr>
        <w:t>Članak</w:t>
      </w:r>
      <w:r w:rsidRPr="00672229">
        <w:rPr>
          <w:sz w:val="16"/>
          <w:szCs w:val="16"/>
        </w:rPr>
        <w:t xml:space="preserve"> 67</w:t>
      </w:r>
      <w:r w:rsidR="00AF34BB" w:rsidRPr="00672229">
        <w:rPr>
          <w:sz w:val="16"/>
          <w:szCs w:val="16"/>
        </w:rPr>
        <w:t xml:space="preserve">. </w:t>
      </w:r>
      <w:r w:rsidRPr="00672229">
        <w:rPr>
          <w:sz w:val="16"/>
          <w:szCs w:val="16"/>
        </w:rPr>
        <w:t>(1)</w:t>
      </w:r>
      <w:r w:rsidR="00AF34BB" w:rsidRPr="00672229">
        <w:rPr>
          <w:sz w:val="16"/>
          <w:szCs w:val="16"/>
        </w:rPr>
        <w:t xml:space="preserve"> </w:t>
      </w:r>
      <w:r w:rsidRPr="00672229">
        <w:rPr>
          <w:sz w:val="16"/>
          <w:szCs w:val="16"/>
        </w:rPr>
        <w:t xml:space="preserve">(a) </w:t>
      </w:r>
      <w:r w:rsidR="00AF0A23" w:rsidRPr="00672229">
        <w:rPr>
          <w:sz w:val="16"/>
          <w:szCs w:val="16"/>
        </w:rPr>
        <w:t xml:space="preserve">Uredbe </w:t>
      </w:r>
      <w:r w:rsidRPr="00672229">
        <w:rPr>
          <w:sz w:val="16"/>
          <w:szCs w:val="16"/>
        </w:rPr>
        <w:t xml:space="preserve">(EU) </w:t>
      </w:r>
      <w:r w:rsidR="00AF0A23" w:rsidRPr="00672229">
        <w:rPr>
          <w:sz w:val="16"/>
          <w:szCs w:val="16"/>
        </w:rPr>
        <w:t xml:space="preserve">br. </w:t>
      </w:r>
      <w:r w:rsidRPr="00672229">
        <w:rPr>
          <w:sz w:val="16"/>
          <w:szCs w:val="16"/>
        </w:rPr>
        <w:t>1303/2013</w:t>
      </w:r>
    </w:p>
  </w:footnote>
  <w:footnote w:id="5">
    <w:p w14:paraId="3B4C1971" w14:textId="77777777" w:rsidR="006F194C" w:rsidRPr="00210E7E" w:rsidRDefault="006F194C" w:rsidP="00EA377A">
      <w:pPr>
        <w:pStyle w:val="FootnoteText"/>
        <w:rPr>
          <w:rFonts w:asciiTheme="minorHAnsi" w:hAnsiTheme="minorHAnsi"/>
          <w:sz w:val="16"/>
          <w:szCs w:val="16"/>
          <w:lang w:val="lv-LV"/>
        </w:rPr>
      </w:pPr>
      <w:r w:rsidRPr="00672229">
        <w:rPr>
          <w:rStyle w:val="FootnoteReference"/>
          <w:sz w:val="16"/>
          <w:szCs w:val="16"/>
        </w:rPr>
        <w:footnoteRef/>
      </w:r>
      <w:r w:rsidRPr="00672229">
        <w:rPr>
          <w:rStyle w:val="FootnoteReference"/>
          <w:sz w:val="16"/>
          <w:szCs w:val="16"/>
        </w:rPr>
        <w:t xml:space="preserve"> </w:t>
      </w:r>
      <w:r w:rsidR="00AF0A23" w:rsidRPr="00672229">
        <w:rPr>
          <w:sz w:val="16"/>
          <w:szCs w:val="16"/>
        </w:rPr>
        <w:t>Članak</w:t>
      </w:r>
      <w:r w:rsidRPr="00672229">
        <w:rPr>
          <w:sz w:val="16"/>
          <w:szCs w:val="16"/>
        </w:rPr>
        <w:t xml:space="preserve"> 67</w:t>
      </w:r>
      <w:r w:rsidR="00AF0A23" w:rsidRPr="00672229">
        <w:rPr>
          <w:sz w:val="16"/>
          <w:szCs w:val="16"/>
        </w:rPr>
        <w:t xml:space="preserve">. </w:t>
      </w:r>
      <w:r w:rsidRPr="00672229">
        <w:rPr>
          <w:sz w:val="16"/>
          <w:szCs w:val="16"/>
        </w:rPr>
        <w:t xml:space="preserve">(1)(b) </w:t>
      </w:r>
      <w:r w:rsidR="00AF0A23" w:rsidRPr="00672229">
        <w:rPr>
          <w:sz w:val="16"/>
          <w:szCs w:val="16"/>
        </w:rPr>
        <w:t xml:space="preserve">i </w:t>
      </w:r>
      <w:r w:rsidRPr="00672229">
        <w:rPr>
          <w:sz w:val="16"/>
          <w:szCs w:val="16"/>
        </w:rPr>
        <w:t xml:space="preserve">(c) </w:t>
      </w:r>
      <w:r w:rsidR="00AF0A23" w:rsidRPr="00672229">
        <w:rPr>
          <w:sz w:val="16"/>
          <w:szCs w:val="16"/>
        </w:rPr>
        <w:t xml:space="preserve">i članak </w:t>
      </w:r>
      <w:r w:rsidRPr="00672229">
        <w:rPr>
          <w:sz w:val="16"/>
          <w:szCs w:val="16"/>
        </w:rPr>
        <w:t>109</w:t>
      </w:r>
      <w:r w:rsidR="00AF0A23" w:rsidRPr="00672229">
        <w:rPr>
          <w:sz w:val="16"/>
          <w:szCs w:val="16"/>
        </w:rPr>
        <w:t>. Uredbe</w:t>
      </w:r>
      <w:r w:rsidRPr="00672229">
        <w:rPr>
          <w:sz w:val="16"/>
          <w:szCs w:val="16"/>
        </w:rPr>
        <w:t xml:space="preserve"> (EU) </w:t>
      </w:r>
      <w:r w:rsidR="00AF0A23" w:rsidRPr="00672229">
        <w:rPr>
          <w:sz w:val="16"/>
          <w:szCs w:val="16"/>
        </w:rPr>
        <w:t xml:space="preserve">br. </w:t>
      </w:r>
      <w:r w:rsidRPr="00672229">
        <w:rPr>
          <w:sz w:val="16"/>
          <w:szCs w:val="16"/>
        </w:rPr>
        <w:t xml:space="preserve">1303/2013 </w:t>
      </w:r>
      <w:r w:rsidR="00AF0A23" w:rsidRPr="00672229">
        <w:rPr>
          <w:sz w:val="16"/>
          <w:szCs w:val="16"/>
        </w:rPr>
        <w:t>i</w:t>
      </w:r>
      <w:r w:rsidRPr="00672229">
        <w:rPr>
          <w:sz w:val="16"/>
          <w:szCs w:val="16"/>
        </w:rPr>
        <w:t xml:space="preserve"> </w:t>
      </w:r>
      <w:r w:rsidR="00AF0A23" w:rsidRPr="00672229">
        <w:rPr>
          <w:sz w:val="16"/>
          <w:szCs w:val="16"/>
        </w:rPr>
        <w:t xml:space="preserve">članak </w:t>
      </w:r>
      <w:r w:rsidRPr="00672229">
        <w:rPr>
          <w:sz w:val="16"/>
          <w:szCs w:val="16"/>
        </w:rPr>
        <w:t>14</w:t>
      </w:r>
      <w:r w:rsidR="00AF0A23" w:rsidRPr="00672229">
        <w:rPr>
          <w:sz w:val="16"/>
          <w:szCs w:val="16"/>
        </w:rPr>
        <w:t xml:space="preserve">. </w:t>
      </w:r>
      <w:r w:rsidRPr="00672229">
        <w:rPr>
          <w:sz w:val="16"/>
          <w:szCs w:val="16"/>
        </w:rPr>
        <w:t xml:space="preserve">(1) </w:t>
      </w:r>
      <w:r w:rsidR="00AF0A23" w:rsidRPr="00672229">
        <w:rPr>
          <w:sz w:val="16"/>
          <w:szCs w:val="16"/>
        </w:rPr>
        <w:t>Uredbe</w:t>
      </w:r>
      <w:r w:rsidRPr="00672229">
        <w:rPr>
          <w:sz w:val="16"/>
          <w:szCs w:val="16"/>
        </w:rPr>
        <w:t xml:space="preserve"> (EU) </w:t>
      </w:r>
      <w:r w:rsidR="00AF0A23" w:rsidRPr="00672229">
        <w:rPr>
          <w:sz w:val="16"/>
          <w:szCs w:val="16"/>
        </w:rPr>
        <w:t>br.</w:t>
      </w:r>
      <w:r w:rsidRPr="00672229">
        <w:rPr>
          <w:sz w:val="16"/>
          <w:szCs w:val="16"/>
        </w:rPr>
        <w:t xml:space="preserve"> 1304/2013</w:t>
      </w:r>
    </w:p>
  </w:footnote>
  <w:footnote w:id="6">
    <w:p w14:paraId="7178E05C" w14:textId="77777777" w:rsidR="006F194C" w:rsidRPr="00672229" w:rsidRDefault="006F194C" w:rsidP="00EA377A">
      <w:pPr>
        <w:pStyle w:val="FootnoteText"/>
        <w:rPr>
          <w:sz w:val="16"/>
          <w:szCs w:val="16"/>
          <w:lang w:val="lv-LV"/>
        </w:rPr>
      </w:pPr>
      <w:r w:rsidRPr="00672229">
        <w:rPr>
          <w:sz w:val="16"/>
          <w:szCs w:val="16"/>
          <w:lang w:val="lv-LV"/>
        </w:rPr>
        <w:footnoteRef/>
      </w:r>
      <w:r w:rsidRPr="00672229">
        <w:rPr>
          <w:sz w:val="16"/>
          <w:szCs w:val="16"/>
          <w:lang w:val="lv-LV"/>
        </w:rPr>
        <w:t xml:space="preserve"> </w:t>
      </w:r>
      <w:r w:rsidR="003036FE" w:rsidRPr="00672229">
        <w:rPr>
          <w:sz w:val="16"/>
          <w:szCs w:val="16"/>
        </w:rPr>
        <w:t>Članak</w:t>
      </w:r>
      <w:r w:rsidRPr="00672229">
        <w:rPr>
          <w:sz w:val="16"/>
          <w:szCs w:val="16"/>
        </w:rPr>
        <w:t xml:space="preserve"> 67</w:t>
      </w:r>
      <w:r w:rsidR="003036FE" w:rsidRPr="00672229">
        <w:rPr>
          <w:sz w:val="16"/>
          <w:szCs w:val="16"/>
        </w:rPr>
        <w:t xml:space="preserve">. </w:t>
      </w:r>
      <w:r w:rsidRPr="00672229">
        <w:rPr>
          <w:sz w:val="16"/>
          <w:szCs w:val="16"/>
        </w:rPr>
        <w:t xml:space="preserve">(5) </w:t>
      </w:r>
      <w:r w:rsidR="003036FE" w:rsidRPr="00672229">
        <w:rPr>
          <w:sz w:val="16"/>
          <w:szCs w:val="16"/>
        </w:rPr>
        <w:t xml:space="preserve">i članak </w:t>
      </w:r>
      <w:r w:rsidRPr="00672229">
        <w:rPr>
          <w:sz w:val="16"/>
          <w:szCs w:val="16"/>
        </w:rPr>
        <w:t>68</w:t>
      </w:r>
      <w:r w:rsidR="003036FE" w:rsidRPr="00672229">
        <w:rPr>
          <w:sz w:val="16"/>
          <w:szCs w:val="16"/>
        </w:rPr>
        <w:t xml:space="preserve"> </w:t>
      </w:r>
      <w:r w:rsidRPr="00672229">
        <w:rPr>
          <w:sz w:val="16"/>
          <w:szCs w:val="16"/>
        </w:rPr>
        <w:t xml:space="preserve">(1) </w:t>
      </w:r>
      <w:r w:rsidR="003036FE" w:rsidRPr="00672229">
        <w:rPr>
          <w:sz w:val="16"/>
          <w:szCs w:val="16"/>
        </w:rPr>
        <w:t>Uredbe</w:t>
      </w:r>
      <w:r w:rsidRPr="00672229">
        <w:rPr>
          <w:sz w:val="16"/>
          <w:szCs w:val="16"/>
        </w:rPr>
        <w:t xml:space="preserve"> (EU) </w:t>
      </w:r>
      <w:r w:rsidR="003036FE" w:rsidRPr="00672229">
        <w:rPr>
          <w:sz w:val="16"/>
          <w:szCs w:val="16"/>
        </w:rPr>
        <w:t xml:space="preserve">br. </w:t>
      </w:r>
      <w:r w:rsidRPr="00672229">
        <w:rPr>
          <w:sz w:val="16"/>
          <w:szCs w:val="16"/>
        </w:rPr>
        <w:t xml:space="preserve">1303/2013 </w:t>
      </w:r>
      <w:r w:rsidR="003036FE" w:rsidRPr="00672229">
        <w:rPr>
          <w:sz w:val="16"/>
          <w:szCs w:val="16"/>
        </w:rPr>
        <w:t>te članak</w:t>
      </w:r>
      <w:r w:rsidRPr="00672229">
        <w:rPr>
          <w:sz w:val="16"/>
          <w:szCs w:val="16"/>
        </w:rPr>
        <w:t xml:space="preserve"> 14</w:t>
      </w:r>
      <w:r w:rsidR="003036FE" w:rsidRPr="00672229">
        <w:rPr>
          <w:sz w:val="16"/>
          <w:szCs w:val="16"/>
        </w:rPr>
        <w:t xml:space="preserve">. </w:t>
      </w:r>
      <w:r w:rsidRPr="00672229">
        <w:rPr>
          <w:sz w:val="16"/>
          <w:szCs w:val="16"/>
        </w:rPr>
        <w:t xml:space="preserve">(3) </w:t>
      </w:r>
      <w:r w:rsidR="003036FE" w:rsidRPr="00672229">
        <w:rPr>
          <w:sz w:val="16"/>
          <w:szCs w:val="16"/>
        </w:rPr>
        <w:t>Uredbe</w:t>
      </w:r>
      <w:r w:rsidRPr="00672229">
        <w:rPr>
          <w:sz w:val="16"/>
          <w:szCs w:val="16"/>
        </w:rPr>
        <w:t xml:space="preserve"> (EU) </w:t>
      </w:r>
      <w:r w:rsidR="003036FE" w:rsidRPr="00672229">
        <w:rPr>
          <w:sz w:val="16"/>
          <w:szCs w:val="16"/>
        </w:rPr>
        <w:t>br.</w:t>
      </w:r>
      <w:r w:rsidRPr="00672229">
        <w:rPr>
          <w:sz w:val="16"/>
          <w:szCs w:val="16"/>
        </w:rPr>
        <w:t xml:space="preserve"> 1304/2013</w:t>
      </w:r>
    </w:p>
  </w:footnote>
  <w:footnote w:id="7">
    <w:p w14:paraId="4544213B" w14:textId="77777777" w:rsidR="006F194C" w:rsidRPr="00672229" w:rsidRDefault="006F194C" w:rsidP="00EA377A">
      <w:pPr>
        <w:pStyle w:val="FootnoteText"/>
        <w:rPr>
          <w:sz w:val="16"/>
          <w:szCs w:val="16"/>
          <w:highlight w:val="yellow"/>
          <w:lang w:val="lv-LV"/>
        </w:rPr>
      </w:pPr>
      <w:r w:rsidRPr="00672229">
        <w:rPr>
          <w:sz w:val="16"/>
          <w:szCs w:val="16"/>
          <w:lang w:val="lv-LV"/>
        </w:rPr>
        <w:footnoteRef/>
      </w:r>
      <w:r w:rsidRPr="00672229">
        <w:rPr>
          <w:sz w:val="16"/>
          <w:szCs w:val="16"/>
          <w:lang w:val="lv-LV"/>
        </w:rPr>
        <w:t xml:space="preserve"> </w:t>
      </w:r>
      <w:r w:rsidR="000D1D95" w:rsidRPr="00672229">
        <w:rPr>
          <w:sz w:val="16"/>
          <w:szCs w:val="16"/>
        </w:rPr>
        <w:t>Delegirana uredba (EU) br.</w:t>
      </w:r>
      <w:r w:rsidRPr="00672229">
        <w:rPr>
          <w:sz w:val="16"/>
          <w:szCs w:val="16"/>
        </w:rPr>
        <w:t xml:space="preserve"> 1268/2012, </w:t>
      </w:r>
      <w:r w:rsidR="000D1D95" w:rsidRPr="00672229">
        <w:rPr>
          <w:sz w:val="16"/>
          <w:szCs w:val="16"/>
        </w:rPr>
        <w:t xml:space="preserve">članak </w:t>
      </w:r>
      <w:r w:rsidRPr="00672229">
        <w:rPr>
          <w:sz w:val="16"/>
          <w:szCs w:val="16"/>
        </w:rPr>
        <w:t>66.</w:t>
      </w:r>
    </w:p>
  </w:footnote>
  <w:footnote w:id="8">
    <w:p w14:paraId="61BBBF5B" w14:textId="77777777" w:rsidR="006F194C" w:rsidRPr="00672229" w:rsidRDefault="006F194C" w:rsidP="00EA377A">
      <w:pPr>
        <w:pStyle w:val="FootnoteText"/>
        <w:rPr>
          <w:sz w:val="16"/>
          <w:szCs w:val="16"/>
          <w:lang w:val="lv-LV"/>
        </w:rPr>
      </w:pPr>
      <w:r w:rsidRPr="00672229">
        <w:rPr>
          <w:sz w:val="16"/>
          <w:szCs w:val="16"/>
          <w:lang w:val="lv-LV"/>
        </w:rPr>
        <w:footnoteRef/>
      </w:r>
      <w:r w:rsidRPr="00672229">
        <w:rPr>
          <w:sz w:val="16"/>
          <w:szCs w:val="16"/>
          <w:lang w:val="lv-LV"/>
        </w:rPr>
        <w:t xml:space="preserve"> </w:t>
      </w:r>
      <w:r w:rsidR="000D1D95" w:rsidRPr="00672229">
        <w:rPr>
          <w:sz w:val="16"/>
          <w:szCs w:val="16"/>
        </w:rPr>
        <w:t>Delegirana uredba (EU) br.</w:t>
      </w:r>
      <w:r w:rsidRPr="00672229">
        <w:rPr>
          <w:sz w:val="16"/>
          <w:szCs w:val="16"/>
        </w:rPr>
        <w:t xml:space="preserve"> 1268/2012, </w:t>
      </w:r>
      <w:r w:rsidR="000D1D95" w:rsidRPr="00672229">
        <w:rPr>
          <w:sz w:val="16"/>
          <w:szCs w:val="16"/>
        </w:rPr>
        <w:t xml:space="preserve">članak </w:t>
      </w:r>
      <w:r w:rsidR="00892365" w:rsidRPr="00672229">
        <w:rPr>
          <w:sz w:val="16"/>
          <w:szCs w:val="16"/>
        </w:rPr>
        <w:t>236 (2).</w:t>
      </w:r>
    </w:p>
  </w:footnote>
  <w:footnote w:id="9">
    <w:p w14:paraId="7AA8E79D" w14:textId="77777777" w:rsidR="006F194C" w:rsidRPr="00672229" w:rsidRDefault="006F194C" w:rsidP="00EA377A">
      <w:pPr>
        <w:pStyle w:val="FootnoteText"/>
        <w:rPr>
          <w:sz w:val="16"/>
          <w:szCs w:val="16"/>
          <w:lang w:val="lv-LV"/>
        </w:rPr>
      </w:pPr>
      <w:r w:rsidRPr="00672229">
        <w:rPr>
          <w:sz w:val="16"/>
          <w:szCs w:val="16"/>
          <w:lang w:val="lv-LV"/>
        </w:rPr>
        <w:footnoteRef/>
      </w:r>
      <w:r w:rsidRPr="00672229">
        <w:rPr>
          <w:sz w:val="16"/>
          <w:szCs w:val="16"/>
          <w:lang w:val="lv-LV"/>
        </w:rPr>
        <w:t xml:space="preserve"> </w:t>
      </w:r>
      <w:r w:rsidR="00E0316C" w:rsidRPr="00672229">
        <w:rPr>
          <w:sz w:val="16"/>
          <w:szCs w:val="16"/>
        </w:rPr>
        <w:t>Uredba (EU) br. 966/2012</w:t>
      </w:r>
      <w:r w:rsidRPr="00672229">
        <w:rPr>
          <w:sz w:val="16"/>
          <w:szCs w:val="16"/>
        </w:rPr>
        <w:t xml:space="preserve">, </w:t>
      </w:r>
      <w:r w:rsidR="00E0316C" w:rsidRPr="00672229">
        <w:rPr>
          <w:sz w:val="16"/>
          <w:szCs w:val="16"/>
        </w:rPr>
        <w:t>članak 154</w:t>
      </w:r>
      <w:r w:rsidRPr="00672229">
        <w:rPr>
          <w:sz w:val="16"/>
          <w:szCs w:val="16"/>
        </w:rPr>
        <w:t>.3.</w:t>
      </w:r>
    </w:p>
  </w:footnote>
  <w:footnote w:id="10">
    <w:p w14:paraId="3CCA5EE8" w14:textId="77777777" w:rsidR="006F194C" w:rsidRPr="00210E7E" w:rsidRDefault="006F194C" w:rsidP="00210E7E">
      <w:pPr>
        <w:pStyle w:val="FootnoteText"/>
        <w:rPr>
          <w:rFonts w:asciiTheme="minorHAnsi" w:hAnsiTheme="minorHAnsi"/>
          <w:sz w:val="16"/>
          <w:szCs w:val="16"/>
          <w:lang w:val="lv-LV"/>
        </w:rPr>
      </w:pPr>
      <w:r w:rsidRPr="00672229">
        <w:rPr>
          <w:sz w:val="16"/>
          <w:szCs w:val="16"/>
          <w:lang w:val="lv-LV"/>
        </w:rPr>
        <w:footnoteRef/>
      </w:r>
      <w:r w:rsidRPr="00672229">
        <w:rPr>
          <w:sz w:val="16"/>
          <w:szCs w:val="16"/>
          <w:lang w:val="lv-LV"/>
        </w:rPr>
        <w:t xml:space="preserve"> </w:t>
      </w:r>
      <w:r w:rsidRPr="00672229">
        <w:rPr>
          <w:sz w:val="16"/>
          <w:szCs w:val="16"/>
        </w:rPr>
        <w:t xml:space="preserve">Guidance </w:t>
      </w:r>
      <w:r w:rsidR="00E0316C" w:rsidRPr="00672229">
        <w:rPr>
          <w:sz w:val="16"/>
          <w:szCs w:val="16"/>
        </w:rPr>
        <w:t xml:space="preserve">for the Commission and Member States </w:t>
      </w:r>
      <w:r w:rsidRPr="00672229">
        <w:rPr>
          <w:sz w:val="16"/>
          <w:szCs w:val="16"/>
        </w:rPr>
        <w:t xml:space="preserve">on a common methodology for the assessment of management and control systems in the Member States, </w:t>
      </w:r>
      <w:r w:rsidR="00E0316C" w:rsidRPr="00672229">
        <w:rPr>
          <w:sz w:val="16"/>
          <w:szCs w:val="16"/>
        </w:rPr>
        <w:t xml:space="preserve">točka </w:t>
      </w:r>
      <w:r w:rsidRPr="00672229">
        <w:rPr>
          <w:sz w:val="16"/>
          <w:szCs w:val="16"/>
        </w:rPr>
        <w:t>5.1.</w:t>
      </w:r>
    </w:p>
  </w:footnote>
  <w:footnote w:id="11">
    <w:p w14:paraId="3AA7C146" w14:textId="77777777" w:rsidR="006F194C" w:rsidRPr="00672229" w:rsidRDefault="006F194C" w:rsidP="00EA377A">
      <w:pPr>
        <w:pStyle w:val="FootnoteText"/>
        <w:rPr>
          <w:sz w:val="16"/>
          <w:szCs w:val="16"/>
          <w:lang w:val="lv-LV"/>
        </w:rPr>
      </w:pPr>
      <w:r w:rsidRPr="00672229">
        <w:rPr>
          <w:sz w:val="16"/>
          <w:szCs w:val="16"/>
          <w:lang w:val="lv-LV"/>
        </w:rPr>
        <w:footnoteRef/>
      </w:r>
      <w:r w:rsidRPr="00672229">
        <w:rPr>
          <w:sz w:val="16"/>
          <w:szCs w:val="16"/>
          <w:lang w:val="lv-LV"/>
        </w:rPr>
        <w:t xml:space="preserve"> </w:t>
      </w:r>
      <w:r w:rsidRPr="00672229">
        <w:rPr>
          <w:sz w:val="16"/>
          <w:szCs w:val="16"/>
        </w:rPr>
        <w:t xml:space="preserve">EGESIF Guidance </w:t>
      </w:r>
      <w:r w:rsidR="00BC39C9" w:rsidRPr="00672229">
        <w:rPr>
          <w:sz w:val="16"/>
          <w:szCs w:val="16"/>
        </w:rPr>
        <w:t xml:space="preserve">for Member States </w:t>
      </w:r>
      <w:r w:rsidRPr="00672229">
        <w:rPr>
          <w:sz w:val="16"/>
          <w:szCs w:val="16"/>
        </w:rPr>
        <w:t>on Designation</w:t>
      </w:r>
      <w:r w:rsidR="00BC39C9" w:rsidRPr="00672229">
        <w:rPr>
          <w:sz w:val="16"/>
          <w:szCs w:val="16"/>
        </w:rPr>
        <w:t xml:space="preserve"> Procedure</w:t>
      </w:r>
      <w:r w:rsidRPr="00672229">
        <w:rPr>
          <w:sz w:val="16"/>
          <w:szCs w:val="16"/>
        </w:rPr>
        <w:t xml:space="preserve">, </w:t>
      </w:r>
      <w:r w:rsidR="00BC39C9" w:rsidRPr="00672229">
        <w:rPr>
          <w:sz w:val="16"/>
          <w:szCs w:val="16"/>
        </w:rPr>
        <w:t xml:space="preserve">točka </w:t>
      </w:r>
      <w:r w:rsidRPr="00672229">
        <w:rPr>
          <w:sz w:val="16"/>
          <w:szCs w:val="16"/>
        </w:rPr>
        <w:t>3.31</w:t>
      </w:r>
    </w:p>
  </w:footnote>
  <w:footnote w:id="12">
    <w:p w14:paraId="50AE6FD9" w14:textId="77777777" w:rsidR="006F194C" w:rsidRPr="00672229" w:rsidRDefault="006F194C" w:rsidP="00210E7E">
      <w:pPr>
        <w:pStyle w:val="FootnoteText"/>
        <w:rPr>
          <w:sz w:val="16"/>
          <w:szCs w:val="16"/>
          <w:lang w:val="lv-LV"/>
        </w:rPr>
      </w:pPr>
      <w:r w:rsidRPr="00672229">
        <w:rPr>
          <w:sz w:val="16"/>
          <w:szCs w:val="16"/>
          <w:lang w:val="lv-LV"/>
        </w:rPr>
        <w:footnoteRef/>
      </w:r>
      <w:r w:rsidRPr="00672229">
        <w:rPr>
          <w:sz w:val="16"/>
          <w:szCs w:val="16"/>
          <w:lang w:val="lv-LV"/>
        </w:rPr>
        <w:t xml:space="preserve"> </w:t>
      </w:r>
      <w:r w:rsidR="00DA7966" w:rsidRPr="00672229">
        <w:rPr>
          <w:sz w:val="16"/>
          <w:szCs w:val="16"/>
        </w:rPr>
        <w:t xml:space="preserve">EGESIF </w:t>
      </w:r>
      <w:r w:rsidRPr="00672229">
        <w:rPr>
          <w:sz w:val="16"/>
          <w:szCs w:val="16"/>
        </w:rPr>
        <w:t>Guidance</w:t>
      </w:r>
      <w:r w:rsidR="00DA7966" w:rsidRPr="00672229">
        <w:rPr>
          <w:sz w:val="16"/>
          <w:szCs w:val="16"/>
        </w:rPr>
        <w:t xml:space="preserve"> for Member States</w:t>
      </w:r>
      <w:r w:rsidRPr="00672229">
        <w:rPr>
          <w:sz w:val="16"/>
          <w:szCs w:val="16"/>
        </w:rPr>
        <w:t xml:space="preserve"> on Designation</w:t>
      </w:r>
      <w:r w:rsidR="00DA7966" w:rsidRPr="00672229">
        <w:rPr>
          <w:sz w:val="16"/>
          <w:szCs w:val="16"/>
        </w:rPr>
        <w:t xml:space="preserve"> Procedure</w:t>
      </w:r>
      <w:r w:rsidRPr="00672229">
        <w:rPr>
          <w:sz w:val="16"/>
          <w:szCs w:val="16"/>
        </w:rPr>
        <w:t xml:space="preserve">, </w:t>
      </w:r>
      <w:r w:rsidR="008267CF" w:rsidRPr="00672229">
        <w:rPr>
          <w:sz w:val="16"/>
          <w:szCs w:val="16"/>
        </w:rPr>
        <w:t>od točke</w:t>
      </w:r>
      <w:r w:rsidRPr="00672229">
        <w:rPr>
          <w:sz w:val="16"/>
          <w:szCs w:val="16"/>
        </w:rPr>
        <w:t xml:space="preserve"> 3.24.</w:t>
      </w:r>
    </w:p>
  </w:footnote>
  <w:footnote w:id="13">
    <w:p w14:paraId="4F05B45E" w14:textId="77777777" w:rsidR="006F194C" w:rsidRPr="00672229" w:rsidRDefault="006F194C" w:rsidP="00210E7E">
      <w:pPr>
        <w:pStyle w:val="FootnoteText"/>
        <w:rPr>
          <w:sz w:val="16"/>
          <w:szCs w:val="16"/>
          <w:highlight w:val="red"/>
          <w:lang w:val="lv-LV"/>
        </w:rPr>
      </w:pPr>
      <w:r w:rsidRPr="00672229">
        <w:rPr>
          <w:sz w:val="16"/>
          <w:szCs w:val="16"/>
          <w:lang w:val="lv-LV"/>
        </w:rPr>
        <w:footnoteRef/>
      </w:r>
      <w:r w:rsidRPr="00672229">
        <w:rPr>
          <w:sz w:val="16"/>
          <w:szCs w:val="16"/>
          <w:lang w:val="lv-LV"/>
        </w:rPr>
        <w:t xml:space="preserve"> </w:t>
      </w:r>
      <w:r w:rsidRPr="00672229">
        <w:rPr>
          <w:sz w:val="16"/>
          <w:szCs w:val="16"/>
        </w:rPr>
        <w:t xml:space="preserve">ISO/IEC standard 27001:2013 </w:t>
      </w:r>
      <w:r w:rsidR="008267CF" w:rsidRPr="00672229">
        <w:rPr>
          <w:sz w:val="16"/>
          <w:szCs w:val="16"/>
        </w:rPr>
        <w:t xml:space="preserve">i </w:t>
      </w:r>
      <w:r w:rsidRPr="00672229">
        <w:rPr>
          <w:sz w:val="16"/>
          <w:szCs w:val="16"/>
        </w:rPr>
        <w:t>ISO/IEC standard 2007:2013</w:t>
      </w:r>
    </w:p>
  </w:footnote>
  <w:footnote w:id="14">
    <w:p w14:paraId="28E56081" w14:textId="77777777" w:rsidR="006F194C" w:rsidRPr="00210E7E" w:rsidRDefault="008267CF" w:rsidP="00EA377A">
      <w:pPr>
        <w:pStyle w:val="FootnoteText"/>
        <w:rPr>
          <w:rFonts w:asciiTheme="minorHAnsi" w:hAnsiTheme="minorHAnsi"/>
          <w:sz w:val="16"/>
          <w:szCs w:val="16"/>
          <w:lang w:val="lv-LV"/>
        </w:rPr>
      </w:pPr>
      <w:r w:rsidRPr="00672229">
        <w:rPr>
          <w:sz w:val="16"/>
          <w:szCs w:val="16"/>
        </w:rPr>
        <w:t>Članci</w:t>
      </w:r>
      <w:r w:rsidR="006F194C" w:rsidRPr="00672229">
        <w:rPr>
          <w:sz w:val="16"/>
          <w:szCs w:val="16"/>
        </w:rPr>
        <w:t xml:space="preserve"> 122</w:t>
      </w:r>
      <w:r w:rsidR="00356188" w:rsidRPr="00672229">
        <w:rPr>
          <w:sz w:val="16"/>
          <w:szCs w:val="16"/>
        </w:rPr>
        <w:t>.</w:t>
      </w:r>
      <w:r w:rsidRPr="00672229">
        <w:rPr>
          <w:sz w:val="16"/>
          <w:szCs w:val="16"/>
        </w:rPr>
        <w:t xml:space="preserve"> </w:t>
      </w:r>
      <w:r w:rsidR="006F194C" w:rsidRPr="00672229">
        <w:rPr>
          <w:sz w:val="16"/>
          <w:szCs w:val="16"/>
        </w:rPr>
        <w:t>(3), 125</w:t>
      </w:r>
      <w:r w:rsidR="00356188" w:rsidRPr="00672229">
        <w:rPr>
          <w:sz w:val="16"/>
          <w:szCs w:val="16"/>
        </w:rPr>
        <w:t>.</w:t>
      </w:r>
      <w:r w:rsidRPr="00672229">
        <w:rPr>
          <w:sz w:val="16"/>
          <w:szCs w:val="16"/>
        </w:rPr>
        <w:t xml:space="preserve"> </w:t>
      </w:r>
      <w:r w:rsidR="006F194C" w:rsidRPr="00672229">
        <w:rPr>
          <w:sz w:val="16"/>
          <w:szCs w:val="16"/>
        </w:rPr>
        <w:t>(4)(d), 125</w:t>
      </w:r>
      <w:r w:rsidR="00356188" w:rsidRPr="00672229">
        <w:rPr>
          <w:sz w:val="16"/>
          <w:szCs w:val="16"/>
        </w:rPr>
        <w:t>.</w:t>
      </w:r>
      <w:r w:rsidRPr="00672229">
        <w:rPr>
          <w:sz w:val="16"/>
          <w:szCs w:val="16"/>
        </w:rPr>
        <w:t xml:space="preserve"> </w:t>
      </w:r>
      <w:r w:rsidR="006F194C" w:rsidRPr="00672229">
        <w:rPr>
          <w:sz w:val="16"/>
          <w:szCs w:val="16"/>
        </w:rPr>
        <w:t xml:space="preserve">(8) </w:t>
      </w:r>
      <w:r w:rsidRPr="00672229">
        <w:rPr>
          <w:sz w:val="16"/>
          <w:szCs w:val="16"/>
        </w:rPr>
        <w:t>i</w:t>
      </w:r>
      <w:r w:rsidR="006F194C" w:rsidRPr="00672229">
        <w:rPr>
          <w:sz w:val="16"/>
          <w:szCs w:val="16"/>
        </w:rPr>
        <w:t xml:space="preserve"> 140</w:t>
      </w:r>
      <w:r w:rsidRPr="00672229">
        <w:rPr>
          <w:sz w:val="16"/>
          <w:szCs w:val="16"/>
        </w:rPr>
        <w:t>.</w:t>
      </w:r>
      <w:r w:rsidR="006F194C" w:rsidRPr="00672229">
        <w:rPr>
          <w:sz w:val="16"/>
          <w:szCs w:val="16"/>
        </w:rPr>
        <w:t xml:space="preserve"> </w:t>
      </w:r>
      <w:r w:rsidRPr="00672229">
        <w:rPr>
          <w:sz w:val="16"/>
          <w:szCs w:val="16"/>
        </w:rPr>
        <w:t>Uredbe (EU) br.</w:t>
      </w:r>
      <w:r w:rsidR="006F194C" w:rsidRPr="00672229">
        <w:rPr>
          <w:sz w:val="16"/>
          <w:szCs w:val="16"/>
        </w:rPr>
        <w:t xml:space="preserve"> 1303/2013</w:t>
      </w:r>
    </w:p>
  </w:footnote>
  <w:footnote w:id="15">
    <w:p w14:paraId="02B3ECFD" w14:textId="77777777" w:rsidR="006F194C" w:rsidRPr="00672229" w:rsidRDefault="006F194C" w:rsidP="00EA377A">
      <w:pPr>
        <w:pStyle w:val="FootnoteText"/>
        <w:rPr>
          <w:sz w:val="16"/>
          <w:szCs w:val="16"/>
          <w:lang w:val="lv-LV"/>
        </w:rPr>
      </w:pPr>
      <w:r w:rsidRPr="00672229">
        <w:rPr>
          <w:sz w:val="16"/>
          <w:szCs w:val="16"/>
          <w:lang w:val="lv-LV"/>
        </w:rPr>
        <w:footnoteRef/>
      </w:r>
      <w:r w:rsidRPr="00672229">
        <w:rPr>
          <w:sz w:val="16"/>
          <w:szCs w:val="16"/>
          <w:lang w:val="lv-LV"/>
        </w:rPr>
        <w:t xml:space="preserve"> </w:t>
      </w:r>
      <w:r w:rsidR="00356188" w:rsidRPr="00672229">
        <w:rPr>
          <w:sz w:val="16"/>
          <w:szCs w:val="16"/>
        </w:rPr>
        <w:t xml:space="preserve">EGESIF </w:t>
      </w:r>
      <w:r w:rsidRPr="00672229">
        <w:rPr>
          <w:sz w:val="16"/>
          <w:szCs w:val="16"/>
        </w:rPr>
        <w:t>Guidance</w:t>
      </w:r>
      <w:r w:rsidR="00356188" w:rsidRPr="00672229">
        <w:rPr>
          <w:sz w:val="16"/>
          <w:szCs w:val="16"/>
        </w:rPr>
        <w:t xml:space="preserve"> for Member States</w:t>
      </w:r>
      <w:r w:rsidRPr="00672229">
        <w:rPr>
          <w:sz w:val="16"/>
          <w:szCs w:val="16"/>
        </w:rPr>
        <w:t xml:space="preserve"> on Designation</w:t>
      </w:r>
      <w:r w:rsidR="00356188" w:rsidRPr="00672229">
        <w:rPr>
          <w:sz w:val="16"/>
          <w:szCs w:val="16"/>
        </w:rPr>
        <w:t xml:space="preserve"> Procedure</w:t>
      </w:r>
      <w:r w:rsidRPr="00672229">
        <w:rPr>
          <w:sz w:val="16"/>
          <w:szCs w:val="16"/>
        </w:rPr>
        <w:t xml:space="preserve">, </w:t>
      </w:r>
      <w:r w:rsidR="00356188" w:rsidRPr="00672229">
        <w:rPr>
          <w:sz w:val="16"/>
          <w:szCs w:val="16"/>
        </w:rPr>
        <w:t>od točke</w:t>
      </w:r>
      <w:r w:rsidRPr="00672229">
        <w:rPr>
          <w:sz w:val="16"/>
          <w:szCs w:val="16"/>
        </w:rPr>
        <w:t xml:space="preserve"> 3.41.</w:t>
      </w:r>
    </w:p>
  </w:footnote>
  <w:footnote w:id="16">
    <w:p w14:paraId="4B975B42" w14:textId="77777777" w:rsidR="006F194C" w:rsidRPr="00672229" w:rsidRDefault="006F194C" w:rsidP="00EA377A">
      <w:pPr>
        <w:pStyle w:val="FootnoteText"/>
        <w:rPr>
          <w:sz w:val="16"/>
          <w:szCs w:val="16"/>
          <w:lang w:val="lv-LV"/>
        </w:rPr>
      </w:pPr>
      <w:r w:rsidRPr="00672229">
        <w:rPr>
          <w:sz w:val="16"/>
          <w:szCs w:val="16"/>
          <w:lang w:val="lv-LV"/>
        </w:rPr>
        <w:footnoteRef/>
      </w:r>
      <w:r w:rsidRPr="00672229">
        <w:rPr>
          <w:sz w:val="16"/>
          <w:szCs w:val="16"/>
          <w:lang w:val="lv-LV"/>
        </w:rPr>
        <w:t xml:space="preserve"> </w:t>
      </w:r>
      <w:r w:rsidRPr="00672229">
        <w:rPr>
          <w:sz w:val="16"/>
          <w:szCs w:val="16"/>
        </w:rPr>
        <w:t>Guidance</w:t>
      </w:r>
      <w:r w:rsidR="00885C67" w:rsidRPr="00672229">
        <w:rPr>
          <w:sz w:val="16"/>
          <w:szCs w:val="16"/>
        </w:rPr>
        <w:t xml:space="preserve"> for the Commission and Member States</w:t>
      </w:r>
      <w:r w:rsidRPr="00672229">
        <w:rPr>
          <w:sz w:val="16"/>
          <w:szCs w:val="16"/>
        </w:rPr>
        <w:t xml:space="preserve"> on a common methodology for the assessment of management and control systems in the Member States, </w:t>
      </w:r>
      <w:r w:rsidR="00885C67" w:rsidRPr="00672229">
        <w:rPr>
          <w:sz w:val="16"/>
          <w:szCs w:val="16"/>
        </w:rPr>
        <w:t xml:space="preserve">točka </w:t>
      </w:r>
      <w:r w:rsidRPr="00672229">
        <w:rPr>
          <w:sz w:val="16"/>
          <w:szCs w:val="16"/>
        </w:rPr>
        <w:t>5.3.</w:t>
      </w:r>
    </w:p>
  </w:footnote>
  <w:footnote w:id="17">
    <w:p w14:paraId="0894D969" w14:textId="77777777" w:rsidR="006F194C" w:rsidRPr="00672229" w:rsidRDefault="006F194C" w:rsidP="00EA377A">
      <w:pPr>
        <w:pStyle w:val="FootnoteText"/>
        <w:rPr>
          <w:sz w:val="16"/>
          <w:szCs w:val="16"/>
          <w:lang w:val="lv-LV"/>
        </w:rPr>
      </w:pPr>
      <w:r w:rsidRPr="00672229">
        <w:rPr>
          <w:sz w:val="16"/>
          <w:szCs w:val="16"/>
          <w:lang w:val="lv-LV"/>
        </w:rPr>
        <w:footnoteRef/>
      </w:r>
      <w:r w:rsidRPr="00672229">
        <w:rPr>
          <w:sz w:val="16"/>
          <w:szCs w:val="16"/>
          <w:lang w:val="lv-LV"/>
        </w:rPr>
        <w:t xml:space="preserve"> </w:t>
      </w:r>
      <w:r w:rsidR="00C360A2" w:rsidRPr="00672229">
        <w:rPr>
          <w:sz w:val="16"/>
          <w:szCs w:val="16"/>
        </w:rPr>
        <w:t>Delegirana uredba (EU) br.</w:t>
      </w:r>
      <w:r w:rsidRPr="00672229">
        <w:rPr>
          <w:sz w:val="16"/>
          <w:szCs w:val="16"/>
        </w:rPr>
        <w:t xml:space="preserve"> 480/2014, </w:t>
      </w:r>
      <w:r w:rsidR="00C360A2" w:rsidRPr="00672229">
        <w:rPr>
          <w:sz w:val="16"/>
          <w:szCs w:val="16"/>
        </w:rPr>
        <w:t xml:space="preserve">članak </w:t>
      </w:r>
      <w:r w:rsidRPr="00672229">
        <w:rPr>
          <w:sz w:val="16"/>
          <w:szCs w:val="16"/>
        </w:rPr>
        <w:t>25.2.</w:t>
      </w:r>
    </w:p>
  </w:footnote>
  <w:footnote w:id="18">
    <w:p w14:paraId="516540E0" w14:textId="77777777" w:rsidR="006F194C" w:rsidRPr="00672229" w:rsidRDefault="006F194C" w:rsidP="00210E7E">
      <w:pPr>
        <w:pStyle w:val="FootnoteText"/>
        <w:rPr>
          <w:sz w:val="16"/>
          <w:szCs w:val="16"/>
          <w:highlight w:val="yellow"/>
          <w:lang w:val="lv-LV"/>
        </w:rPr>
      </w:pPr>
      <w:r w:rsidRPr="00672229">
        <w:rPr>
          <w:sz w:val="16"/>
          <w:szCs w:val="16"/>
          <w:lang w:val="lv-LV"/>
        </w:rPr>
        <w:footnoteRef/>
      </w:r>
      <w:r w:rsidRPr="00672229">
        <w:rPr>
          <w:sz w:val="16"/>
          <w:szCs w:val="16"/>
          <w:lang w:val="lv-LV"/>
        </w:rPr>
        <w:t xml:space="preserve"> </w:t>
      </w:r>
      <w:r w:rsidRPr="00672229">
        <w:rPr>
          <w:sz w:val="16"/>
          <w:szCs w:val="16"/>
        </w:rPr>
        <w:t xml:space="preserve">Guidance </w:t>
      </w:r>
      <w:r w:rsidR="009D41E1" w:rsidRPr="00672229">
        <w:rPr>
          <w:sz w:val="16"/>
          <w:szCs w:val="16"/>
        </w:rPr>
        <w:t xml:space="preserve">for the Commission and Member States </w:t>
      </w:r>
      <w:r w:rsidRPr="00672229">
        <w:rPr>
          <w:sz w:val="16"/>
          <w:szCs w:val="16"/>
        </w:rPr>
        <w:t xml:space="preserve">on a common methodology for the assessment of management and control systems in the Member States, </w:t>
      </w:r>
      <w:r w:rsidR="009D41E1" w:rsidRPr="00672229">
        <w:rPr>
          <w:sz w:val="16"/>
          <w:szCs w:val="16"/>
        </w:rPr>
        <w:t xml:space="preserve">točka </w:t>
      </w:r>
      <w:r w:rsidRPr="00672229">
        <w:rPr>
          <w:sz w:val="16"/>
          <w:szCs w:val="16"/>
        </w:rPr>
        <w:t>5.2.</w:t>
      </w:r>
    </w:p>
  </w:footnote>
  <w:footnote w:id="19">
    <w:p w14:paraId="34769FE7" w14:textId="77777777" w:rsidR="006F194C" w:rsidRPr="00210E7E" w:rsidRDefault="006F194C" w:rsidP="00210E7E">
      <w:pPr>
        <w:pStyle w:val="FootnoteText"/>
        <w:rPr>
          <w:rFonts w:asciiTheme="minorHAnsi" w:hAnsiTheme="minorHAnsi"/>
          <w:sz w:val="16"/>
          <w:szCs w:val="16"/>
          <w:lang w:val="lv-LV"/>
        </w:rPr>
      </w:pPr>
      <w:r w:rsidRPr="00672229">
        <w:rPr>
          <w:sz w:val="16"/>
          <w:szCs w:val="16"/>
          <w:lang w:val="lv-LV"/>
        </w:rPr>
        <w:footnoteRef/>
      </w:r>
      <w:r w:rsidR="009D41E1" w:rsidRPr="00672229">
        <w:rPr>
          <w:sz w:val="16"/>
          <w:szCs w:val="16"/>
          <w:lang w:val="lv-LV"/>
        </w:rPr>
        <w:t xml:space="preserve"> </w:t>
      </w:r>
      <w:r w:rsidR="009D41E1" w:rsidRPr="00672229">
        <w:rPr>
          <w:sz w:val="16"/>
          <w:szCs w:val="16"/>
        </w:rPr>
        <w:t>Uredba (EU) br.</w:t>
      </w:r>
      <w:r w:rsidRPr="00672229">
        <w:rPr>
          <w:sz w:val="16"/>
          <w:szCs w:val="16"/>
        </w:rPr>
        <w:t xml:space="preserve"> 1303/2013, </w:t>
      </w:r>
      <w:r w:rsidR="009D41E1" w:rsidRPr="00672229">
        <w:rPr>
          <w:sz w:val="16"/>
          <w:szCs w:val="16"/>
        </w:rPr>
        <w:t xml:space="preserve">Prilog </w:t>
      </w:r>
      <w:r w:rsidRPr="00672229">
        <w:rPr>
          <w:sz w:val="16"/>
          <w:szCs w:val="16"/>
        </w:rPr>
        <w:t xml:space="preserve">XIII </w:t>
      </w:r>
      <w:r w:rsidR="009D41E1" w:rsidRPr="00672229">
        <w:rPr>
          <w:sz w:val="16"/>
          <w:szCs w:val="16"/>
        </w:rPr>
        <w:t>Kriteriji za imenovanje upravljačkog tijela i tijela za ovjeravanje</w:t>
      </w:r>
      <w:r w:rsidRPr="00672229">
        <w:rPr>
          <w:sz w:val="16"/>
          <w:szCs w:val="16"/>
        </w:rPr>
        <w:t xml:space="preserve">, </w:t>
      </w:r>
      <w:r w:rsidR="009D41E1" w:rsidRPr="00672229">
        <w:rPr>
          <w:sz w:val="16"/>
          <w:szCs w:val="16"/>
        </w:rPr>
        <w:t xml:space="preserve">točka </w:t>
      </w:r>
      <w:r w:rsidRPr="00672229">
        <w:rPr>
          <w:sz w:val="16"/>
          <w:szCs w:val="16"/>
        </w:rPr>
        <w:t>3</w:t>
      </w:r>
      <w:r w:rsidR="009D41E1" w:rsidRPr="00672229">
        <w:rPr>
          <w:sz w:val="16"/>
          <w:szCs w:val="16"/>
        </w:rPr>
        <w:t>.</w:t>
      </w:r>
      <w:r w:rsidRPr="00672229">
        <w:rPr>
          <w:sz w:val="16"/>
          <w:szCs w:val="16"/>
        </w:rPr>
        <w:t xml:space="preserve"> A (vii)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2C168D52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114593"/>
    <w:multiLevelType w:val="multilevel"/>
    <w:tmpl w:val="FB465EA8"/>
    <w:lvl w:ilvl="0">
      <w:start w:val="1"/>
      <w:numFmt w:val="decimal"/>
      <w:lvlText w:val="%1.0"/>
      <w:lvlJc w:val="left"/>
      <w:pPr>
        <w:ind w:left="624" w:hanging="62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30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55" w:hanging="908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119" w:hanging="738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4">
      <w:start w:val="1"/>
      <w:numFmt w:val="decimal"/>
      <w:lvlText w:val="%1.%2.%3.%4.%5."/>
      <w:lvlJc w:val="left"/>
      <w:pPr>
        <w:ind w:left="3077" w:hanging="35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757" w:hanging="35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437" w:hanging="35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117" w:hanging="35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797" w:hanging="357"/>
      </w:pPr>
      <w:rPr>
        <w:rFonts w:cs="Times New Roman" w:hint="default"/>
      </w:rPr>
    </w:lvl>
  </w:abstractNum>
  <w:abstractNum w:abstractNumId="2" w15:restartNumberingAfterBreak="0">
    <w:nsid w:val="00340161"/>
    <w:multiLevelType w:val="multilevel"/>
    <w:tmpl w:val="D43CBEB8"/>
    <w:lvl w:ilvl="0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3" w15:restartNumberingAfterBreak="0">
    <w:nsid w:val="04DE5F7B"/>
    <w:multiLevelType w:val="multilevel"/>
    <w:tmpl w:val="76C24F04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1.2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4" w15:restartNumberingAfterBreak="0">
    <w:nsid w:val="0B0C6A08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5" w15:restartNumberingAfterBreak="0">
    <w:nsid w:val="0B340DE4"/>
    <w:multiLevelType w:val="hybridMultilevel"/>
    <w:tmpl w:val="42F2C102"/>
    <w:lvl w:ilvl="0" w:tplc="358CBD1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ahoma" w:hAnsi="Tahoma"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6" w15:restartNumberingAfterBreak="0">
    <w:nsid w:val="0E9A69D8"/>
    <w:multiLevelType w:val="multilevel"/>
    <w:tmpl w:val="34EEED2A"/>
    <w:lvl w:ilvl="0">
      <w:start w:val="4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pStyle w:val="xxRulesParagraph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7" w15:restartNumberingAfterBreak="0">
    <w:nsid w:val="10303E31"/>
    <w:multiLevelType w:val="multilevel"/>
    <w:tmpl w:val="1F3CC970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14A47EA9"/>
    <w:multiLevelType w:val="hybridMultilevel"/>
    <w:tmpl w:val="729C694E"/>
    <w:lvl w:ilvl="0" w:tplc="116CBA3A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/>
        <w:color w:val="auto"/>
      </w:rPr>
    </w:lvl>
    <w:lvl w:ilvl="1" w:tplc="17F8EF8A">
      <w:start w:val="1"/>
      <w:numFmt w:val="decimal"/>
      <w:pStyle w:val="StepbyStep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  <w:color w:val="auto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9" w15:restartNumberingAfterBreak="0">
    <w:nsid w:val="193A73FB"/>
    <w:multiLevelType w:val="multilevel"/>
    <w:tmpl w:val="CAE8B186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ahoma" w:hAnsi="Tahoma" w:cs="Tahoma" w:hint="default"/>
        <w:b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66"/>
        </w:tabs>
        <w:ind w:left="858" w:hanging="432"/>
      </w:pPr>
      <w:rPr>
        <w:rFonts w:cs="Times New Roman" w:hint="default"/>
        <w:b w:val="0"/>
      </w:rPr>
    </w:lvl>
    <w:lvl w:ilvl="2">
      <w:start w:val="1"/>
      <w:numFmt w:val="decimal"/>
      <w:lvlText w:val="%2.%1.%3."/>
      <w:lvlJc w:val="left"/>
      <w:pPr>
        <w:tabs>
          <w:tab w:val="num" w:pos="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10" w15:restartNumberingAfterBreak="0">
    <w:nsid w:val="1B0B3030"/>
    <w:multiLevelType w:val="hybridMultilevel"/>
    <w:tmpl w:val="70D4ECB8"/>
    <w:lvl w:ilvl="0" w:tplc="116CBA3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1" w15:restartNumberingAfterBreak="0">
    <w:nsid w:val="1EFA1111"/>
    <w:multiLevelType w:val="hybridMultilevel"/>
    <w:tmpl w:val="112AD53C"/>
    <w:lvl w:ilvl="0" w:tplc="02FCEA0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2" w15:restartNumberingAfterBreak="0">
    <w:nsid w:val="1F4970FE"/>
    <w:multiLevelType w:val="hybridMultilevel"/>
    <w:tmpl w:val="BC84AEC2"/>
    <w:lvl w:ilvl="0" w:tplc="C2D29CE6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  <w:u w:val="none"/>
      </w:rPr>
    </w:lvl>
    <w:lvl w:ilvl="1" w:tplc="B908DEB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ahoma" w:eastAsia="Times New Roman" w:hAnsi="Tahoma" w:hint="default"/>
      </w:rPr>
    </w:lvl>
    <w:lvl w:ilvl="2" w:tplc="042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1FE309FC"/>
    <w:multiLevelType w:val="hybridMultilevel"/>
    <w:tmpl w:val="5104A1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165524B"/>
    <w:multiLevelType w:val="multilevel"/>
    <w:tmpl w:val="96F6E68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24F03A68"/>
    <w:multiLevelType w:val="hybridMultilevel"/>
    <w:tmpl w:val="B9D2601A"/>
    <w:lvl w:ilvl="0" w:tplc="7708EAA0">
      <w:start w:val="2"/>
      <w:numFmt w:val="bullet"/>
      <w:lvlText w:val="-"/>
      <w:lvlJc w:val="left"/>
      <w:pPr>
        <w:tabs>
          <w:tab w:val="num" w:pos="2160"/>
        </w:tabs>
        <w:ind w:left="2160" w:hanging="720"/>
      </w:pPr>
      <w:rPr>
        <w:rFonts w:ascii="Tahoma" w:eastAsia="Times New Roman" w:hAnsi="Tahoma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28434A00"/>
    <w:multiLevelType w:val="multilevel"/>
    <w:tmpl w:val="49C45DE4"/>
    <w:lvl w:ilvl="0">
      <w:start w:val="6"/>
      <w:numFmt w:val="decimal"/>
      <w:lvlText w:val="%1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1">
      <w:start w:val="10"/>
      <w:numFmt w:val="decimal"/>
      <w:lvlText w:val="%1.%2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2">
      <w:start w:val="10"/>
      <w:numFmt w:val="decimal"/>
      <w:lvlText w:val="%1.%2.%3"/>
      <w:lvlJc w:val="left"/>
      <w:pPr>
        <w:tabs>
          <w:tab w:val="num" w:pos="2880"/>
        </w:tabs>
        <w:ind w:left="2880" w:hanging="144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6120"/>
        </w:tabs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cs="Times New Roman" w:hint="default"/>
      </w:rPr>
    </w:lvl>
  </w:abstractNum>
  <w:abstractNum w:abstractNumId="17" w15:restartNumberingAfterBreak="0">
    <w:nsid w:val="2B546D55"/>
    <w:multiLevelType w:val="hybridMultilevel"/>
    <w:tmpl w:val="5F6293A2"/>
    <w:lvl w:ilvl="0" w:tplc="7708EAA0">
      <w:start w:val="2"/>
      <w:numFmt w:val="bullet"/>
      <w:lvlText w:val="-"/>
      <w:lvlJc w:val="left"/>
      <w:pPr>
        <w:tabs>
          <w:tab w:val="num" w:pos="2160"/>
        </w:tabs>
        <w:ind w:left="2160" w:hanging="720"/>
      </w:pPr>
      <w:rPr>
        <w:rFonts w:ascii="Tahoma" w:eastAsia="Times New Roman" w:hAnsi="Tahoma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36848F4"/>
    <w:multiLevelType w:val="multilevel"/>
    <w:tmpl w:val="F9302A84"/>
    <w:lvl w:ilvl="0">
      <w:start w:val="1"/>
      <w:numFmt w:val="decimal"/>
      <w:lvlText w:val="%1.0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cs="Times New Roman" w:hint="default"/>
      </w:rPr>
    </w:lvl>
  </w:abstractNum>
  <w:abstractNum w:abstractNumId="19" w15:restartNumberingAfterBreak="0">
    <w:nsid w:val="35110BC0"/>
    <w:multiLevelType w:val="multilevel"/>
    <w:tmpl w:val="D3BC8C76"/>
    <w:lvl w:ilvl="0">
      <w:start w:val="2"/>
      <w:numFmt w:val="decimal"/>
      <w:lvlText w:val="%1.0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6120"/>
        </w:tabs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cs="Times New Roman" w:hint="default"/>
      </w:rPr>
    </w:lvl>
  </w:abstractNum>
  <w:abstractNum w:abstractNumId="20" w15:restartNumberingAfterBreak="0">
    <w:nsid w:val="3514754D"/>
    <w:multiLevelType w:val="multilevel"/>
    <w:tmpl w:val="04A6D034"/>
    <w:lvl w:ilvl="0">
      <w:start w:val="1"/>
      <w:numFmt w:val="decimal"/>
      <w:lvlText w:val="%1.0"/>
      <w:lvlJc w:val="left"/>
      <w:pPr>
        <w:ind w:left="624" w:hanging="62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30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55" w:hanging="908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175" w:hanging="79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4">
      <w:start w:val="1"/>
      <w:numFmt w:val="decimal"/>
      <w:lvlText w:val="%1.%2.%3.%4.%5."/>
      <w:lvlJc w:val="left"/>
      <w:pPr>
        <w:ind w:left="3077" w:hanging="35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757" w:hanging="35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437" w:hanging="35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117" w:hanging="35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797" w:hanging="357"/>
      </w:pPr>
      <w:rPr>
        <w:rFonts w:cs="Times New Roman" w:hint="default"/>
      </w:rPr>
    </w:lvl>
  </w:abstractNum>
  <w:abstractNum w:abstractNumId="21" w15:restartNumberingAfterBreak="0">
    <w:nsid w:val="3A5A5BDB"/>
    <w:multiLevelType w:val="hybridMultilevel"/>
    <w:tmpl w:val="6748B038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3F653906"/>
    <w:multiLevelType w:val="multilevel"/>
    <w:tmpl w:val="B4883270"/>
    <w:lvl w:ilvl="0">
      <w:start w:val="6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6120"/>
        </w:tabs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cs="Times New Roman" w:hint="default"/>
      </w:rPr>
    </w:lvl>
  </w:abstractNum>
  <w:abstractNum w:abstractNumId="23" w15:restartNumberingAfterBreak="0">
    <w:nsid w:val="4BBA61E2"/>
    <w:multiLevelType w:val="multilevel"/>
    <w:tmpl w:val="C2EEBEC2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ascii="Lucida Sans Unicode" w:hAnsi="Lucida Sans Unicode" w:cs="Lucida Sans Unicode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498"/>
        </w:tabs>
        <w:ind w:left="2498" w:hanging="1080"/>
      </w:pPr>
      <w:rPr>
        <w:rFonts w:ascii="Lucida Sans Unicode" w:hAnsi="Lucida Sans Unicode" w:cs="Lucida Sans Unicode" w:hint="default"/>
        <w:b w:val="0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4" w15:restartNumberingAfterBreak="0">
    <w:nsid w:val="5383223A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5" w15:restartNumberingAfterBreak="0">
    <w:nsid w:val="593F0FDE"/>
    <w:multiLevelType w:val="multilevel"/>
    <w:tmpl w:val="C7DCF422"/>
    <w:lvl w:ilvl="0">
      <w:start w:val="2"/>
      <w:numFmt w:val="decimal"/>
      <w:lvlText w:val="%1.0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cs="Times New Roman" w:hint="default"/>
      </w:rPr>
    </w:lvl>
  </w:abstractNum>
  <w:abstractNum w:abstractNumId="26" w15:restartNumberingAfterBreak="0">
    <w:nsid w:val="59986FD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7" w15:restartNumberingAfterBreak="0">
    <w:nsid w:val="5A402032"/>
    <w:multiLevelType w:val="multilevel"/>
    <w:tmpl w:val="39EC8C9C"/>
    <w:lvl w:ilvl="0">
      <w:start w:val="1"/>
      <w:numFmt w:val="decimal"/>
      <w:lvlText w:val="%1.0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8" w15:restartNumberingAfterBreak="0">
    <w:nsid w:val="5C131CAF"/>
    <w:multiLevelType w:val="hybridMultilevel"/>
    <w:tmpl w:val="2744C82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DB41BCB"/>
    <w:multiLevelType w:val="hybridMultilevel"/>
    <w:tmpl w:val="33C44660"/>
    <w:lvl w:ilvl="0" w:tplc="5FA80A40">
      <w:start w:val="1"/>
      <w:numFmt w:val="decimal"/>
      <w:lvlText w:val="3.2.%1."/>
      <w:lvlJc w:val="left"/>
      <w:pPr>
        <w:ind w:left="2487" w:hanging="360"/>
      </w:pPr>
      <w:rPr>
        <w:rFonts w:cs="Times New Roman" w:hint="default"/>
      </w:rPr>
    </w:lvl>
    <w:lvl w:ilvl="1" w:tplc="21E239BA">
      <w:start w:val="6"/>
      <w:numFmt w:val="decimal"/>
      <w:lvlText w:val="%2"/>
      <w:lvlJc w:val="left"/>
      <w:pPr>
        <w:ind w:left="1470" w:hanging="390"/>
      </w:pPr>
      <w:rPr>
        <w:rFonts w:hint="default"/>
      </w:rPr>
    </w:lvl>
    <w:lvl w:ilvl="2" w:tplc="30524456">
      <w:start w:val="1"/>
      <w:numFmt w:val="decimal"/>
      <w:lvlText w:val="3.2.%3."/>
      <w:lvlJc w:val="right"/>
      <w:pPr>
        <w:ind w:left="2160" w:hanging="180"/>
      </w:pPr>
      <w:rPr>
        <w:rFonts w:cs="Times New Roman" w:hint="default"/>
      </w:rPr>
    </w:lvl>
    <w:lvl w:ilvl="3" w:tplc="62608156">
      <w:start w:val="6"/>
      <w:numFmt w:val="decimal"/>
      <w:lvlText w:val="%4"/>
      <w:lvlJc w:val="left"/>
      <w:pPr>
        <w:ind w:left="2910" w:hanging="390"/>
      </w:pPr>
      <w:rPr>
        <w:rFonts w:hint="default"/>
      </w:rPr>
    </w:lvl>
    <w:lvl w:ilvl="4" w:tplc="3FE83BA0">
      <w:start w:val="6"/>
      <w:numFmt w:val="decimal"/>
      <w:lvlText w:val="%5"/>
      <w:lvlJc w:val="left"/>
      <w:pPr>
        <w:ind w:left="3630" w:hanging="390"/>
      </w:pPr>
      <w:rPr>
        <w:rFonts w:hint="default"/>
      </w:rPr>
    </w:lvl>
    <w:lvl w:ilvl="5" w:tplc="A8960C9C">
      <w:start w:val="6"/>
      <w:numFmt w:val="decimal"/>
      <w:lvlText w:val="%6"/>
      <w:lvlJc w:val="left"/>
      <w:pPr>
        <w:ind w:left="4530" w:hanging="390"/>
      </w:pPr>
      <w:rPr>
        <w:rFonts w:hint="default"/>
      </w:rPr>
    </w:lvl>
    <w:lvl w:ilvl="6" w:tplc="9FE80ECE">
      <w:start w:val="6"/>
      <w:numFmt w:val="decimal"/>
      <w:lvlText w:val="%7"/>
      <w:lvlJc w:val="left"/>
      <w:pPr>
        <w:ind w:left="5070" w:hanging="390"/>
      </w:pPr>
      <w:rPr>
        <w:rFonts w:hint="default"/>
      </w:rPr>
    </w:lvl>
    <w:lvl w:ilvl="7" w:tplc="9202E5E0">
      <w:start w:val="7"/>
      <w:numFmt w:val="decimal"/>
      <w:lvlText w:val="%8"/>
      <w:lvlJc w:val="left"/>
      <w:pPr>
        <w:ind w:left="5790" w:hanging="390"/>
      </w:pPr>
      <w:rPr>
        <w:rFonts w:hint="default"/>
      </w:rPr>
    </w:lvl>
    <w:lvl w:ilvl="8" w:tplc="584E1BB2">
      <w:start w:val="9"/>
      <w:numFmt w:val="decimal"/>
      <w:lvlText w:val="%9"/>
      <w:lvlJc w:val="left"/>
      <w:pPr>
        <w:ind w:left="6690" w:hanging="390"/>
      </w:pPr>
      <w:rPr>
        <w:rFonts w:hint="default"/>
      </w:rPr>
    </w:lvl>
  </w:abstractNum>
  <w:abstractNum w:abstractNumId="30" w15:restartNumberingAfterBreak="0">
    <w:nsid w:val="5E163223"/>
    <w:multiLevelType w:val="hybridMultilevel"/>
    <w:tmpl w:val="EF60BEE6"/>
    <w:lvl w:ilvl="0" w:tplc="084243E4">
      <w:start w:val="1"/>
      <w:numFmt w:val="bullet"/>
      <w:lvlText w:val="-"/>
      <w:lvlJc w:val="left"/>
      <w:pPr>
        <w:ind w:left="1080" w:hanging="360"/>
      </w:pPr>
      <w:rPr>
        <w:rFonts w:ascii="Lucida Sans Unicode" w:eastAsia="Times New Roman" w:hAnsi="Lucida Sans Unicode" w:cs="Lucida Sans Unicode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6A8840EE"/>
    <w:multiLevelType w:val="hybridMultilevel"/>
    <w:tmpl w:val="673E114A"/>
    <w:lvl w:ilvl="0" w:tplc="1462560C">
      <w:numFmt w:val="bullet"/>
      <w:lvlText w:val="-"/>
      <w:lvlJc w:val="left"/>
      <w:pPr>
        <w:ind w:left="400" w:hanging="360"/>
      </w:pPr>
      <w:rPr>
        <w:rFonts w:ascii="Arial Narrow" w:eastAsia="Times New Roman" w:hAnsi="Arial Narrow" w:hint="default"/>
      </w:rPr>
    </w:lvl>
    <w:lvl w:ilvl="1" w:tplc="04090003" w:tentative="1">
      <w:start w:val="1"/>
      <w:numFmt w:val="bullet"/>
      <w:lvlText w:val="o"/>
      <w:lvlJc w:val="left"/>
      <w:pPr>
        <w:ind w:left="11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0" w:hanging="360"/>
      </w:pPr>
      <w:rPr>
        <w:rFonts w:ascii="Wingdings" w:hAnsi="Wingdings" w:hint="default"/>
      </w:rPr>
    </w:lvl>
  </w:abstractNum>
  <w:abstractNum w:abstractNumId="32" w15:restartNumberingAfterBreak="0">
    <w:nsid w:val="6C565F35"/>
    <w:multiLevelType w:val="hybridMultilevel"/>
    <w:tmpl w:val="817C19EE"/>
    <w:lvl w:ilvl="0" w:tplc="04090017">
      <w:start w:val="1"/>
      <w:numFmt w:val="lowerLetter"/>
      <w:lvlText w:val="%1)"/>
      <w:lvlJc w:val="left"/>
      <w:pPr>
        <w:ind w:left="4122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4842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5562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6282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7002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7722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8442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9162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9882" w:hanging="180"/>
      </w:pPr>
      <w:rPr>
        <w:rFonts w:cs="Times New Roman"/>
      </w:rPr>
    </w:lvl>
  </w:abstractNum>
  <w:abstractNum w:abstractNumId="33" w15:restartNumberingAfterBreak="0">
    <w:nsid w:val="79F15881"/>
    <w:multiLevelType w:val="hybridMultilevel"/>
    <w:tmpl w:val="CB24D080"/>
    <w:lvl w:ilvl="0" w:tplc="0166F8F2">
      <w:start w:val="1"/>
      <w:numFmt w:val="decimal"/>
      <w:lvlText w:val="3.16.%1."/>
      <w:lvlJc w:val="right"/>
      <w:pPr>
        <w:ind w:left="3240" w:hanging="180"/>
      </w:pPr>
      <w:rPr>
        <w:rFonts w:cs="Times New Roman" w:hint="default"/>
      </w:rPr>
    </w:lvl>
    <w:lvl w:ilvl="1" w:tplc="7ACECEF2">
      <w:start w:val="1"/>
      <w:numFmt w:val="decimal"/>
      <w:lvlText w:val="3.16.%2."/>
      <w:lvlJc w:val="left"/>
      <w:pPr>
        <w:ind w:left="1440" w:hanging="360"/>
      </w:pPr>
      <w:rPr>
        <w:rFonts w:cs="Times New Roman" w:hint="default"/>
      </w:rPr>
    </w:lvl>
    <w:lvl w:ilvl="2" w:tplc="041A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6D0D11"/>
    <w:multiLevelType w:val="hybridMultilevel"/>
    <w:tmpl w:val="CF2A0864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35" w15:restartNumberingAfterBreak="0">
    <w:nsid w:val="7ABC544B"/>
    <w:multiLevelType w:val="hybridMultilevel"/>
    <w:tmpl w:val="C47C7BCC"/>
    <w:lvl w:ilvl="0" w:tplc="51DCEAB0">
      <w:start w:val="1"/>
      <w:numFmt w:val="decimal"/>
      <w:lvlText w:val="3.2.%1."/>
      <w:lvlJc w:val="left"/>
      <w:pPr>
        <w:ind w:left="1800" w:hanging="360"/>
      </w:pPr>
      <w:rPr>
        <w:rFonts w:cs="Times New Roman" w:hint="default"/>
      </w:rPr>
    </w:lvl>
    <w:lvl w:ilvl="1" w:tplc="A73A05C4">
      <w:start w:val="1"/>
      <w:numFmt w:val="decimal"/>
      <w:lvlText w:val="3.2.%2."/>
      <w:lvlJc w:val="left"/>
      <w:pPr>
        <w:ind w:left="1440" w:hanging="360"/>
      </w:pPr>
      <w:rPr>
        <w:rFonts w:cs="Times New Roman" w:hint="default"/>
      </w:rPr>
    </w:lvl>
    <w:lvl w:ilvl="2" w:tplc="49DE37CE">
      <w:start w:val="5"/>
      <w:numFmt w:val="decimal"/>
      <w:lvlText w:val="%3"/>
      <w:lvlJc w:val="left"/>
      <w:pPr>
        <w:ind w:left="2370" w:hanging="390"/>
      </w:pPr>
      <w:rPr>
        <w:rFonts w:cs="Times New Roman" w:hint="default"/>
      </w:rPr>
    </w:lvl>
    <w:lvl w:ilvl="3" w:tplc="6278F6A4">
      <w:start w:val="5"/>
      <w:numFmt w:val="decimal"/>
      <w:lvlText w:val="%4"/>
      <w:lvlJc w:val="left"/>
      <w:pPr>
        <w:ind w:left="2910" w:hanging="390"/>
      </w:pPr>
      <w:rPr>
        <w:rFonts w:cs="Times New Roman" w:hint="default"/>
      </w:rPr>
    </w:lvl>
    <w:lvl w:ilvl="4" w:tplc="C7827354">
      <w:start w:val="5"/>
      <w:numFmt w:val="decimal"/>
      <w:lvlText w:val="%5"/>
      <w:lvlJc w:val="left"/>
      <w:pPr>
        <w:ind w:left="3615" w:hanging="375"/>
      </w:pPr>
      <w:rPr>
        <w:rFonts w:cs="Times New Roman" w:hint="default"/>
        <w:b w:val="0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7AC7001D"/>
    <w:multiLevelType w:val="multilevel"/>
    <w:tmpl w:val="D9567BF2"/>
    <w:lvl w:ilvl="0">
      <w:start w:val="1"/>
      <w:numFmt w:val="decimal"/>
      <w:lvlText w:val="%1.0"/>
      <w:lvlJc w:val="left"/>
      <w:pPr>
        <w:ind w:left="624" w:hanging="62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304" w:hanging="624"/>
      </w:pPr>
      <w:rPr>
        <w:rFonts w:cs="Times New Roman" w:hint="default"/>
      </w:rPr>
    </w:lvl>
    <w:lvl w:ilvl="2">
      <w:start w:val="1"/>
      <w:numFmt w:val="decimal"/>
      <w:pStyle w:val="XXXRulesParagraph"/>
      <w:lvlText w:val="%1.%2.%3"/>
      <w:lvlJc w:val="left"/>
      <w:pPr>
        <w:ind w:left="2155" w:hanging="908"/>
      </w:pPr>
      <w:rPr>
        <w:rFonts w:cs="Times New Roman" w:hint="default"/>
      </w:rPr>
    </w:lvl>
    <w:lvl w:ilvl="3">
      <w:start w:val="1"/>
      <w:numFmt w:val="decimal"/>
      <w:pStyle w:val="xxxxRulesParagraph"/>
      <w:lvlText w:val="%1.%2.%3.%4"/>
      <w:lvlJc w:val="left"/>
      <w:pPr>
        <w:ind w:left="3402" w:hanging="1134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4">
      <w:start w:val="1"/>
      <w:numFmt w:val="decimal"/>
      <w:lvlText w:val="%1.%2.%3.%4.%5."/>
      <w:lvlJc w:val="left"/>
      <w:pPr>
        <w:ind w:left="3077" w:hanging="35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757" w:hanging="35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437" w:hanging="35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117" w:hanging="35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797" w:hanging="357"/>
      </w:pPr>
      <w:rPr>
        <w:rFonts w:cs="Times New Roman" w:hint="default"/>
      </w:rPr>
    </w:lvl>
  </w:abstractNum>
  <w:abstractNum w:abstractNumId="37" w15:restartNumberingAfterBreak="0">
    <w:nsid w:val="7B77560E"/>
    <w:multiLevelType w:val="multilevel"/>
    <w:tmpl w:val="2DFC8FEA"/>
    <w:lvl w:ilvl="0">
      <w:start w:val="2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38" w15:restartNumberingAfterBreak="0">
    <w:nsid w:val="7FFC3A93"/>
    <w:multiLevelType w:val="hybridMultilevel"/>
    <w:tmpl w:val="A4CA7124"/>
    <w:lvl w:ilvl="0" w:tplc="0150CCD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C60EABA8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E3A00E7A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CBA031C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144CFF8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7438272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C5CCBD9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D77422A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98A47536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num w:numId="1">
    <w:abstractNumId w:val="25"/>
  </w:num>
  <w:num w:numId="2">
    <w:abstractNumId w:val="21"/>
  </w:num>
  <w:num w:numId="3">
    <w:abstractNumId w:val="19"/>
  </w:num>
  <w:num w:numId="4">
    <w:abstractNumId w:val="22"/>
  </w:num>
  <w:num w:numId="5">
    <w:abstractNumId w:val="16"/>
  </w:num>
  <w:num w:numId="6">
    <w:abstractNumId w:val="11"/>
  </w:num>
  <w:num w:numId="7">
    <w:abstractNumId w:val="10"/>
  </w:num>
  <w:num w:numId="8">
    <w:abstractNumId w:val="34"/>
  </w:num>
  <w:num w:numId="9">
    <w:abstractNumId w:val="8"/>
  </w:num>
  <w:num w:numId="10">
    <w:abstractNumId w:val="2"/>
  </w:num>
  <w:num w:numId="11">
    <w:abstractNumId w:val="15"/>
  </w:num>
  <w:num w:numId="12">
    <w:abstractNumId w:val="17"/>
  </w:num>
  <w:num w:numId="13">
    <w:abstractNumId w:val="5"/>
  </w:num>
  <w:num w:numId="14">
    <w:abstractNumId w:val="0"/>
  </w:num>
  <w:num w:numId="15">
    <w:abstractNumId w:val="4"/>
  </w:num>
  <w:num w:numId="16">
    <w:abstractNumId w:val="36"/>
  </w:num>
  <w:num w:numId="17">
    <w:abstractNumId w:val="18"/>
  </w:num>
  <w:num w:numId="18">
    <w:abstractNumId w:val="24"/>
  </w:num>
  <w:num w:numId="19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7"/>
  </w:num>
  <w:num w:numId="2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</w:num>
  <w:num w:numId="23">
    <w:abstractNumId w:val="20"/>
  </w:num>
  <w:num w:numId="24">
    <w:abstractNumId w:val="32"/>
  </w:num>
  <w:num w:numId="25">
    <w:abstractNumId w:val="36"/>
  </w:num>
  <w:num w:numId="26">
    <w:abstractNumId w:val="26"/>
  </w:num>
  <w:num w:numId="27">
    <w:abstractNumId w:val="3"/>
  </w:num>
  <w:num w:numId="28">
    <w:abstractNumId w:val="9"/>
  </w:num>
  <w:num w:numId="29">
    <w:abstractNumId w:val="37"/>
  </w:num>
  <w:num w:numId="30">
    <w:abstractNumId w:val="23"/>
  </w:num>
  <w:num w:numId="31">
    <w:abstractNumId w:val="6"/>
  </w:num>
  <w:num w:numId="32">
    <w:abstractNumId w:val="12"/>
  </w:num>
  <w:num w:numId="33">
    <w:abstractNumId w:val="38"/>
  </w:num>
  <w:num w:numId="34">
    <w:abstractNumId w:val="28"/>
  </w:num>
  <w:num w:numId="35">
    <w:abstractNumId w:val="31"/>
  </w:num>
  <w:num w:numId="36">
    <w:abstractNumId w:val="29"/>
  </w:num>
  <w:num w:numId="37">
    <w:abstractNumId w:val="33"/>
  </w:num>
  <w:num w:numId="38">
    <w:abstractNumId w:val="35"/>
  </w:num>
  <w:num w:numId="39">
    <w:abstractNumId w:val="36"/>
  </w:num>
  <w:num w:numId="40">
    <w:abstractNumId w:val="14"/>
  </w:num>
  <w:num w:numId="41">
    <w:abstractNumId w:val="13"/>
  </w:num>
  <w:num w:numId="42">
    <w:abstractNumId w:val="36"/>
  </w:num>
  <w:num w:numId="43">
    <w:abstractNumId w:val="36"/>
  </w:num>
  <w:num w:numId="44">
    <w:abstractNumId w:val="36"/>
  </w:num>
  <w:num w:numId="45">
    <w:abstractNumId w:val="30"/>
  </w:num>
  <w:num w:numId="4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0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0" w:visibleStyles="0" w:alternateStyleNames="0"/>
  <w:trackRevisions/>
  <w:doNotTrackFormatting/>
  <w:defaultTabStop w:val="720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170E"/>
    <w:rsid w:val="00001B0E"/>
    <w:rsid w:val="00006F5A"/>
    <w:rsid w:val="000108EE"/>
    <w:rsid w:val="00010CA1"/>
    <w:rsid w:val="0001117F"/>
    <w:rsid w:val="000138EC"/>
    <w:rsid w:val="00015DC0"/>
    <w:rsid w:val="00015FE2"/>
    <w:rsid w:val="00017A21"/>
    <w:rsid w:val="0002029B"/>
    <w:rsid w:val="00021880"/>
    <w:rsid w:val="0002236E"/>
    <w:rsid w:val="00025578"/>
    <w:rsid w:val="0002571D"/>
    <w:rsid w:val="000340A9"/>
    <w:rsid w:val="0003602E"/>
    <w:rsid w:val="000361D5"/>
    <w:rsid w:val="0004053A"/>
    <w:rsid w:val="00040C50"/>
    <w:rsid w:val="00041A3E"/>
    <w:rsid w:val="000439A0"/>
    <w:rsid w:val="00043D3E"/>
    <w:rsid w:val="00046762"/>
    <w:rsid w:val="000572A2"/>
    <w:rsid w:val="00062D5A"/>
    <w:rsid w:val="000676B8"/>
    <w:rsid w:val="00071621"/>
    <w:rsid w:val="00072819"/>
    <w:rsid w:val="00072EE7"/>
    <w:rsid w:val="0007319D"/>
    <w:rsid w:val="00080DDB"/>
    <w:rsid w:val="00084921"/>
    <w:rsid w:val="00085087"/>
    <w:rsid w:val="0008518A"/>
    <w:rsid w:val="0008718C"/>
    <w:rsid w:val="0008769D"/>
    <w:rsid w:val="000922F1"/>
    <w:rsid w:val="000941B2"/>
    <w:rsid w:val="000965EC"/>
    <w:rsid w:val="00096DDE"/>
    <w:rsid w:val="000974B7"/>
    <w:rsid w:val="000A08AB"/>
    <w:rsid w:val="000A18A5"/>
    <w:rsid w:val="000A2BB7"/>
    <w:rsid w:val="000A2E1A"/>
    <w:rsid w:val="000A3303"/>
    <w:rsid w:val="000A3468"/>
    <w:rsid w:val="000A3A34"/>
    <w:rsid w:val="000B1E8E"/>
    <w:rsid w:val="000B3DA0"/>
    <w:rsid w:val="000B68A0"/>
    <w:rsid w:val="000C3A32"/>
    <w:rsid w:val="000C7693"/>
    <w:rsid w:val="000D16D8"/>
    <w:rsid w:val="000D1D95"/>
    <w:rsid w:val="000D4387"/>
    <w:rsid w:val="000D559A"/>
    <w:rsid w:val="000D5A91"/>
    <w:rsid w:val="000E023F"/>
    <w:rsid w:val="000E0932"/>
    <w:rsid w:val="000E2327"/>
    <w:rsid w:val="000E251D"/>
    <w:rsid w:val="000E2F5B"/>
    <w:rsid w:val="000E4669"/>
    <w:rsid w:val="000E4D6B"/>
    <w:rsid w:val="000E53C6"/>
    <w:rsid w:val="000E6A31"/>
    <w:rsid w:val="000E7BF1"/>
    <w:rsid w:val="000F0D25"/>
    <w:rsid w:val="000F147D"/>
    <w:rsid w:val="000F32A5"/>
    <w:rsid w:val="000F6679"/>
    <w:rsid w:val="000F7014"/>
    <w:rsid w:val="000F7B7F"/>
    <w:rsid w:val="000F7C5D"/>
    <w:rsid w:val="00100DD1"/>
    <w:rsid w:val="00103F6A"/>
    <w:rsid w:val="00104EAF"/>
    <w:rsid w:val="001131B6"/>
    <w:rsid w:val="00113BBC"/>
    <w:rsid w:val="00123C2B"/>
    <w:rsid w:val="00125518"/>
    <w:rsid w:val="00125EBF"/>
    <w:rsid w:val="00127AAE"/>
    <w:rsid w:val="00131541"/>
    <w:rsid w:val="00133135"/>
    <w:rsid w:val="00133A7A"/>
    <w:rsid w:val="00135E75"/>
    <w:rsid w:val="00137280"/>
    <w:rsid w:val="00144919"/>
    <w:rsid w:val="00146CEC"/>
    <w:rsid w:val="001509A9"/>
    <w:rsid w:val="0015268B"/>
    <w:rsid w:val="00154194"/>
    <w:rsid w:val="00154F8E"/>
    <w:rsid w:val="00156473"/>
    <w:rsid w:val="00156896"/>
    <w:rsid w:val="00157C30"/>
    <w:rsid w:val="00160191"/>
    <w:rsid w:val="00164F4A"/>
    <w:rsid w:val="00165ADC"/>
    <w:rsid w:val="001708F9"/>
    <w:rsid w:val="00175CE3"/>
    <w:rsid w:val="00177D1B"/>
    <w:rsid w:val="00181281"/>
    <w:rsid w:val="0018136D"/>
    <w:rsid w:val="00181C48"/>
    <w:rsid w:val="00181CDE"/>
    <w:rsid w:val="001909CE"/>
    <w:rsid w:val="00190A15"/>
    <w:rsid w:val="00195F8F"/>
    <w:rsid w:val="001972E7"/>
    <w:rsid w:val="00197F62"/>
    <w:rsid w:val="001A136B"/>
    <w:rsid w:val="001A343E"/>
    <w:rsid w:val="001A395C"/>
    <w:rsid w:val="001A431C"/>
    <w:rsid w:val="001A4688"/>
    <w:rsid w:val="001A616C"/>
    <w:rsid w:val="001B01D7"/>
    <w:rsid w:val="001B030E"/>
    <w:rsid w:val="001B12CC"/>
    <w:rsid w:val="001B20FA"/>
    <w:rsid w:val="001B245A"/>
    <w:rsid w:val="001B688C"/>
    <w:rsid w:val="001C0050"/>
    <w:rsid w:val="001C3452"/>
    <w:rsid w:val="001C3D6D"/>
    <w:rsid w:val="001C5ED8"/>
    <w:rsid w:val="001D4E31"/>
    <w:rsid w:val="001D5739"/>
    <w:rsid w:val="001D59AB"/>
    <w:rsid w:val="001D641D"/>
    <w:rsid w:val="001D67D5"/>
    <w:rsid w:val="001E0078"/>
    <w:rsid w:val="001E097E"/>
    <w:rsid w:val="001E315A"/>
    <w:rsid w:val="001E4D70"/>
    <w:rsid w:val="001E7802"/>
    <w:rsid w:val="001E7891"/>
    <w:rsid w:val="001F4C04"/>
    <w:rsid w:val="001F6107"/>
    <w:rsid w:val="001F79AB"/>
    <w:rsid w:val="00201D6F"/>
    <w:rsid w:val="00202065"/>
    <w:rsid w:val="00202651"/>
    <w:rsid w:val="00203ECF"/>
    <w:rsid w:val="00210E7E"/>
    <w:rsid w:val="00211198"/>
    <w:rsid w:val="00212135"/>
    <w:rsid w:val="00213E38"/>
    <w:rsid w:val="00213FAF"/>
    <w:rsid w:val="002156EF"/>
    <w:rsid w:val="00216811"/>
    <w:rsid w:val="0022015A"/>
    <w:rsid w:val="0022063F"/>
    <w:rsid w:val="002206E7"/>
    <w:rsid w:val="00221CBD"/>
    <w:rsid w:val="00221EB4"/>
    <w:rsid w:val="00222F78"/>
    <w:rsid w:val="00224F21"/>
    <w:rsid w:val="00225099"/>
    <w:rsid w:val="00227D9D"/>
    <w:rsid w:val="002316EA"/>
    <w:rsid w:val="0023191A"/>
    <w:rsid w:val="00231C4B"/>
    <w:rsid w:val="00234694"/>
    <w:rsid w:val="002358B6"/>
    <w:rsid w:val="00236B01"/>
    <w:rsid w:val="0023742B"/>
    <w:rsid w:val="00240A80"/>
    <w:rsid w:val="00241360"/>
    <w:rsid w:val="002416BF"/>
    <w:rsid w:val="002416E8"/>
    <w:rsid w:val="002432E6"/>
    <w:rsid w:val="00244676"/>
    <w:rsid w:val="00246EEA"/>
    <w:rsid w:val="00251E7C"/>
    <w:rsid w:val="0025627A"/>
    <w:rsid w:val="00261BB1"/>
    <w:rsid w:val="00262EE3"/>
    <w:rsid w:val="00265051"/>
    <w:rsid w:val="00266524"/>
    <w:rsid w:val="002737B5"/>
    <w:rsid w:val="0027493E"/>
    <w:rsid w:val="0027692C"/>
    <w:rsid w:val="00280B5D"/>
    <w:rsid w:val="00282445"/>
    <w:rsid w:val="0028340B"/>
    <w:rsid w:val="00285601"/>
    <w:rsid w:val="00286357"/>
    <w:rsid w:val="002876F6"/>
    <w:rsid w:val="002879AC"/>
    <w:rsid w:val="00291362"/>
    <w:rsid w:val="002934BB"/>
    <w:rsid w:val="0029350B"/>
    <w:rsid w:val="0029436E"/>
    <w:rsid w:val="00294531"/>
    <w:rsid w:val="002948A9"/>
    <w:rsid w:val="00295184"/>
    <w:rsid w:val="00295DD5"/>
    <w:rsid w:val="0029660E"/>
    <w:rsid w:val="00297E86"/>
    <w:rsid w:val="002A1CF0"/>
    <w:rsid w:val="002A4D0C"/>
    <w:rsid w:val="002A587E"/>
    <w:rsid w:val="002A672B"/>
    <w:rsid w:val="002A6CE0"/>
    <w:rsid w:val="002A7321"/>
    <w:rsid w:val="002A7C19"/>
    <w:rsid w:val="002B0FF0"/>
    <w:rsid w:val="002B638E"/>
    <w:rsid w:val="002B76DE"/>
    <w:rsid w:val="002B7758"/>
    <w:rsid w:val="002C045A"/>
    <w:rsid w:val="002C0A75"/>
    <w:rsid w:val="002C205C"/>
    <w:rsid w:val="002C28C2"/>
    <w:rsid w:val="002C3B46"/>
    <w:rsid w:val="002C4C17"/>
    <w:rsid w:val="002C500C"/>
    <w:rsid w:val="002C56E0"/>
    <w:rsid w:val="002C5B90"/>
    <w:rsid w:val="002C65DC"/>
    <w:rsid w:val="002C6712"/>
    <w:rsid w:val="002C6BF4"/>
    <w:rsid w:val="002C7BE9"/>
    <w:rsid w:val="002D0D9B"/>
    <w:rsid w:val="002D1984"/>
    <w:rsid w:val="002D1FB2"/>
    <w:rsid w:val="002D4F94"/>
    <w:rsid w:val="002E0FCA"/>
    <w:rsid w:val="002E3556"/>
    <w:rsid w:val="002E5D8F"/>
    <w:rsid w:val="002E77A6"/>
    <w:rsid w:val="002F23DD"/>
    <w:rsid w:val="002F2DCE"/>
    <w:rsid w:val="002F4F03"/>
    <w:rsid w:val="002F63ED"/>
    <w:rsid w:val="00300C4B"/>
    <w:rsid w:val="003036FE"/>
    <w:rsid w:val="00305889"/>
    <w:rsid w:val="00305CD1"/>
    <w:rsid w:val="00312840"/>
    <w:rsid w:val="00313464"/>
    <w:rsid w:val="003147D4"/>
    <w:rsid w:val="0031644E"/>
    <w:rsid w:val="00321BC1"/>
    <w:rsid w:val="00322735"/>
    <w:rsid w:val="00322EA5"/>
    <w:rsid w:val="0032334A"/>
    <w:rsid w:val="00325A86"/>
    <w:rsid w:val="00325D64"/>
    <w:rsid w:val="00326001"/>
    <w:rsid w:val="00330D8A"/>
    <w:rsid w:val="00331629"/>
    <w:rsid w:val="00331BF1"/>
    <w:rsid w:val="00331C22"/>
    <w:rsid w:val="00332CFA"/>
    <w:rsid w:val="00335130"/>
    <w:rsid w:val="003358A0"/>
    <w:rsid w:val="00342263"/>
    <w:rsid w:val="00346B64"/>
    <w:rsid w:val="003476DD"/>
    <w:rsid w:val="0035497C"/>
    <w:rsid w:val="00355D9E"/>
    <w:rsid w:val="00356188"/>
    <w:rsid w:val="003563A4"/>
    <w:rsid w:val="00356EE4"/>
    <w:rsid w:val="003602F9"/>
    <w:rsid w:val="00367DAC"/>
    <w:rsid w:val="00371A91"/>
    <w:rsid w:val="00373001"/>
    <w:rsid w:val="00380093"/>
    <w:rsid w:val="00380D30"/>
    <w:rsid w:val="00380E83"/>
    <w:rsid w:val="003839F2"/>
    <w:rsid w:val="00384BBF"/>
    <w:rsid w:val="00387E17"/>
    <w:rsid w:val="00393861"/>
    <w:rsid w:val="00397BE5"/>
    <w:rsid w:val="003A0033"/>
    <w:rsid w:val="003A2FDA"/>
    <w:rsid w:val="003A3585"/>
    <w:rsid w:val="003A421F"/>
    <w:rsid w:val="003A5DBA"/>
    <w:rsid w:val="003B203D"/>
    <w:rsid w:val="003B4749"/>
    <w:rsid w:val="003C7491"/>
    <w:rsid w:val="003D062A"/>
    <w:rsid w:val="003D4704"/>
    <w:rsid w:val="003D6987"/>
    <w:rsid w:val="003D7026"/>
    <w:rsid w:val="003E473D"/>
    <w:rsid w:val="003E6382"/>
    <w:rsid w:val="003E703C"/>
    <w:rsid w:val="003F10E1"/>
    <w:rsid w:val="003F3096"/>
    <w:rsid w:val="003F475A"/>
    <w:rsid w:val="003F6FF5"/>
    <w:rsid w:val="00403021"/>
    <w:rsid w:val="00403FA9"/>
    <w:rsid w:val="00404A92"/>
    <w:rsid w:val="004071FB"/>
    <w:rsid w:val="0041082F"/>
    <w:rsid w:val="0041088E"/>
    <w:rsid w:val="004134E9"/>
    <w:rsid w:val="004134FA"/>
    <w:rsid w:val="00420A17"/>
    <w:rsid w:val="00421D0D"/>
    <w:rsid w:val="00425467"/>
    <w:rsid w:val="00426A96"/>
    <w:rsid w:val="00426BC5"/>
    <w:rsid w:val="004314E4"/>
    <w:rsid w:val="00433E34"/>
    <w:rsid w:val="00434367"/>
    <w:rsid w:val="0043558F"/>
    <w:rsid w:val="00435B51"/>
    <w:rsid w:val="00437ED1"/>
    <w:rsid w:val="00442185"/>
    <w:rsid w:val="00444219"/>
    <w:rsid w:val="004444A2"/>
    <w:rsid w:val="00444691"/>
    <w:rsid w:val="00444D27"/>
    <w:rsid w:val="00445CC5"/>
    <w:rsid w:val="00450963"/>
    <w:rsid w:val="00450A22"/>
    <w:rsid w:val="00450AA1"/>
    <w:rsid w:val="004523CB"/>
    <w:rsid w:val="00455DD1"/>
    <w:rsid w:val="00457A9C"/>
    <w:rsid w:val="00460371"/>
    <w:rsid w:val="0046308D"/>
    <w:rsid w:val="00466A66"/>
    <w:rsid w:val="00466FCD"/>
    <w:rsid w:val="0047245B"/>
    <w:rsid w:val="00473943"/>
    <w:rsid w:val="00475259"/>
    <w:rsid w:val="00480929"/>
    <w:rsid w:val="00481A4B"/>
    <w:rsid w:val="0048255B"/>
    <w:rsid w:val="004828A2"/>
    <w:rsid w:val="00486782"/>
    <w:rsid w:val="00487E68"/>
    <w:rsid w:val="004918E2"/>
    <w:rsid w:val="004923EE"/>
    <w:rsid w:val="00494909"/>
    <w:rsid w:val="004A0CF5"/>
    <w:rsid w:val="004A2A32"/>
    <w:rsid w:val="004A3FEA"/>
    <w:rsid w:val="004A68A6"/>
    <w:rsid w:val="004A6FD2"/>
    <w:rsid w:val="004B060D"/>
    <w:rsid w:val="004B0F03"/>
    <w:rsid w:val="004B2949"/>
    <w:rsid w:val="004B426A"/>
    <w:rsid w:val="004B518E"/>
    <w:rsid w:val="004B588B"/>
    <w:rsid w:val="004B66DE"/>
    <w:rsid w:val="004B760C"/>
    <w:rsid w:val="004B78FD"/>
    <w:rsid w:val="004C19D4"/>
    <w:rsid w:val="004C3A16"/>
    <w:rsid w:val="004C5193"/>
    <w:rsid w:val="004C6173"/>
    <w:rsid w:val="004C6911"/>
    <w:rsid w:val="004D7F7B"/>
    <w:rsid w:val="004E2150"/>
    <w:rsid w:val="004E3887"/>
    <w:rsid w:val="004E3BCF"/>
    <w:rsid w:val="004E406B"/>
    <w:rsid w:val="004E42E5"/>
    <w:rsid w:val="004E4D0E"/>
    <w:rsid w:val="004E50DF"/>
    <w:rsid w:val="004E60C6"/>
    <w:rsid w:val="004E6A9D"/>
    <w:rsid w:val="004E75B4"/>
    <w:rsid w:val="004F02BA"/>
    <w:rsid w:val="004F05DB"/>
    <w:rsid w:val="004F4E58"/>
    <w:rsid w:val="005015E0"/>
    <w:rsid w:val="00504B8B"/>
    <w:rsid w:val="00505117"/>
    <w:rsid w:val="00505D54"/>
    <w:rsid w:val="00511E6F"/>
    <w:rsid w:val="00512D65"/>
    <w:rsid w:val="005145A2"/>
    <w:rsid w:val="00514C3E"/>
    <w:rsid w:val="005204DC"/>
    <w:rsid w:val="005229DB"/>
    <w:rsid w:val="00527FA3"/>
    <w:rsid w:val="0053078D"/>
    <w:rsid w:val="00530914"/>
    <w:rsid w:val="00530BB4"/>
    <w:rsid w:val="005322C6"/>
    <w:rsid w:val="00532A65"/>
    <w:rsid w:val="00533FF8"/>
    <w:rsid w:val="00535324"/>
    <w:rsid w:val="00537112"/>
    <w:rsid w:val="00540C6E"/>
    <w:rsid w:val="005430DC"/>
    <w:rsid w:val="00543836"/>
    <w:rsid w:val="0054717C"/>
    <w:rsid w:val="005547A9"/>
    <w:rsid w:val="00556F49"/>
    <w:rsid w:val="00560C66"/>
    <w:rsid w:val="00561470"/>
    <w:rsid w:val="00563D86"/>
    <w:rsid w:val="0057708A"/>
    <w:rsid w:val="0058227B"/>
    <w:rsid w:val="00582508"/>
    <w:rsid w:val="00584E9B"/>
    <w:rsid w:val="00585A87"/>
    <w:rsid w:val="00587432"/>
    <w:rsid w:val="00587554"/>
    <w:rsid w:val="00590D0D"/>
    <w:rsid w:val="005934DB"/>
    <w:rsid w:val="00593948"/>
    <w:rsid w:val="005949A2"/>
    <w:rsid w:val="0059761E"/>
    <w:rsid w:val="005A120A"/>
    <w:rsid w:val="005A1F47"/>
    <w:rsid w:val="005A4DFC"/>
    <w:rsid w:val="005A7836"/>
    <w:rsid w:val="005B02FB"/>
    <w:rsid w:val="005B0755"/>
    <w:rsid w:val="005B3E69"/>
    <w:rsid w:val="005B6FCD"/>
    <w:rsid w:val="005B7647"/>
    <w:rsid w:val="005C09A1"/>
    <w:rsid w:val="005C15EC"/>
    <w:rsid w:val="005C2BC0"/>
    <w:rsid w:val="005C42F7"/>
    <w:rsid w:val="005C4C0D"/>
    <w:rsid w:val="005C5276"/>
    <w:rsid w:val="005C55A7"/>
    <w:rsid w:val="005D3279"/>
    <w:rsid w:val="005D5670"/>
    <w:rsid w:val="005D5B96"/>
    <w:rsid w:val="005D6587"/>
    <w:rsid w:val="005D7946"/>
    <w:rsid w:val="005E248F"/>
    <w:rsid w:val="005E40CB"/>
    <w:rsid w:val="005E4E1D"/>
    <w:rsid w:val="005F1371"/>
    <w:rsid w:val="005F1FA1"/>
    <w:rsid w:val="005F26E6"/>
    <w:rsid w:val="005F62EC"/>
    <w:rsid w:val="005F73AE"/>
    <w:rsid w:val="006020ED"/>
    <w:rsid w:val="0060420E"/>
    <w:rsid w:val="0060448F"/>
    <w:rsid w:val="00611C9B"/>
    <w:rsid w:val="006141A5"/>
    <w:rsid w:val="00617FD4"/>
    <w:rsid w:val="00623A20"/>
    <w:rsid w:val="00624894"/>
    <w:rsid w:val="00631063"/>
    <w:rsid w:val="006319B1"/>
    <w:rsid w:val="00640A08"/>
    <w:rsid w:val="00640EEA"/>
    <w:rsid w:val="006413BF"/>
    <w:rsid w:val="00642589"/>
    <w:rsid w:val="00642B75"/>
    <w:rsid w:val="00642F5A"/>
    <w:rsid w:val="00644514"/>
    <w:rsid w:val="00645CD8"/>
    <w:rsid w:val="006467B7"/>
    <w:rsid w:val="006467DC"/>
    <w:rsid w:val="00647634"/>
    <w:rsid w:val="00650856"/>
    <w:rsid w:val="006518DA"/>
    <w:rsid w:val="006519D6"/>
    <w:rsid w:val="006549B9"/>
    <w:rsid w:val="006606C5"/>
    <w:rsid w:val="00661464"/>
    <w:rsid w:val="00661584"/>
    <w:rsid w:val="0066290A"/>
    <w:rsid w:val="006633D9"/>
    <w:rsid w:val="00663696"/>
    <w:rsid w:val="00663839"/>
    <w:rsid w:val="00664067"/>
    <w:rsid w:val="00664522"/>
    <w:rsid w:val="00665406"/>
    <w:rsid w:val="006668B8"/>
    <w:rsid w:val="00666F83"/>
    <w:rsid w:val="006709C8"/>
    <w:rsid w:val="00671B14"/>
    <w:rsid w:val="00672229"/>
    <w:rsid w:val="0067573D"/>
    <w:rsid w:val="00675809"/>
    <w:rsid w:val="00675B8A"/>
    <w:rsid w:val="00676839"/>
    <w:rsid w:val="00684A26"/>
    <w:rsid w:val="006858E3"/>
    <w:rsid w:val="00685A2C"/>
    <w:rsid w:val="0068764E"/>
    <w:rsid w:val="00696B1F"/>
    <w:rsid w:val="00697050"/>
    <w:rsid w:val="00697763"/>
    <w:rsid w:val="006A01A5"/>
    <w:rsid w:val="006A08C6"/>
    <w:rsid w:val="006A0EA9"/>
    <w:rsid w:val="006A1256"/>
    <w:rsid w:val="006A1D60"/>
    <w:rsid w:val="006A2A03"/>
    <w:rsid w:val="006A30E4"/>
    <w:rsid w:val="006A495C"/>
    <w:rsid w:val="006A5CB5"/>
    <w:rsid w:val="006A6F1A"/>
    <w:rsid w:val="006A7C4A"/>
    <w:rsid w:val="006B1263"/>
    <w:rsid w:val="006B1797"/>
    <w:rsid w:val="006B275B"/>
    <w:rsid w:val="006B6772"/>
    <w:rsid w:val="006B7B89"/>
    <w:rsid w:val="006C0C88"/>
    <w:rsid w:val="006C1D37"/>
    <w:rsid w:val="006C20BB"/>
    <w:rsid w:val="006C7AC5"/>
    <w:rsid w:val="006D03BB"/>
    <w:rsid w:val="006D0B92"/>
    <w:rsid w:val="006D1D99"/>
    <w:rsid w:val="006D3260"/>
    <w:rsid w:val="006E0FCD"/>
    <w:rsid w:val="006E189B"/>
    <w:rsid w:val="006E2132"/>
    <w:rsid w:val="006E224E"/>
    <w:rsid w:val="006E4083"/>
    <w:rsid w:val="006E69B6"/>
    <w:rsid w:val="006F194C"/>
    <w:rsid w:val="006F1EFE"/>
    <w:rsid w:val="006F2BE5"/>
    <w:rsid w:val="006F67D7"/>
    <w:rsid w:val="00700493"/>
    <w:rsid w:val="00703363"/>
    <w:rsid w:val="007040C6"/>
    <w:rsid w:val="00704304"/>
    <w:rsid w:val="007051CE"/>
    <w:rsid w:val="007063A8"/>
    <w:rsid w:val="007075F1"/>
    <w:rsid w:val="00714491"/>
    <w:rsid w:val="00715400"/>
    <w:rsid w:val="00720BBF"/>
    <w:rsid w:val="00720F85"/>
    <w:rsid w:val="0072248D"/>
    <w:rsid w:val="00722EB7"/>
    <w:rsid w:val="00723D14"/>
    <w:rsid w:val="00724E89"/>
    <w:rsid w:val="00727FBE"/>
    <w:rsid w:val="007315B1"/>
    <w:rsid w:val="007346C1"/>
    <w:rsid w:val="007366EA"/>
    <w:rsid w:val="00737399"/>
    <w:rsid w:val="00740DE4"/>
    <w:rsid w:val="00744263"/>
    <w:rsid w:val="0074457D"/>
    <w:rsid w:val="007477D0"/>
    <w:rsid w:val="00747E93"/>
    <w:rsid w:val="00750E4A"/>
    <w:rsid w:val="0075162F"/>
    <w:rsid w:val="007517B4"/>
    <w:rsid w:val="00754A8F"/>
    <w:rsid w:val="007556CD"/>
    <w:rsid w:val="00755982"/>
    <w:rsid w:val="0076569C"/>
    <w:rsid w:val="007657DE"/>
    <w:rsid w:val="0077070C"/>
    <w:rsid w:val="00772515"/>
    <w:rsid w:val="007802CC"/>
    <w:rsid w:val="00780F39"/>
    <w:rsid w:val="00781510"/>
    <w:rsid w:val="00784A7D"/>
    <w:rsid w:val="007901B5"/>
    <w:rsid w:val="00790326"/>
    <w:rsid w:val="007967C4"/>
    <w:rsid w:val="007976CA"/>
    <w:rsid w:val="00797A2D"/>
    <w:rsid w:val="007A067E"/>
    <w:rsid w:val="007A0F0D"/>
    <w:rsid w:val="007A1A51"/>
    <w:rsid w:val="007A1DF0"/>
    <w:rsid w:val="007A2E1F"/>
    <w:rsid w:val="007A503B"/>
    <w:rsid w:val="007A6265"/>
    <w:rsid w:val="007A6441"/>
    <w:rsid w:val="007A65C1"/>
    <w:rsid w:val="007A6681"/>
    <w:rsid w:val="007B0AD0"/>
    <w:rsid w:val="007B27DF"/>
    <w:rsid w:val="007B32EE"/>
    <w:rsid w:val="007B4491"/>
    <w:rsid w:val="007B586A"/>
    <w:rsid w:val="007C4C59"/>
    <w:rsid w:val="007C752A"/>
    <w:rsid w:val="007C7CC5"/>
    <w:rsid w:val="007D14C9"/>
    <w:rsid w:val="007D5DE3"/>
    <w:rsid w:val="007D5E6A"/>
    <w:rsid w:val="007E0B81"/>
    <w:rsid w:val="007E2C29"/>
    <w:rsid w:val="007E5040"/>
    <w:rsid w:val="007E5A48"/>
    <w:rsid w:val="007E5DA4"/>
    <w:rsid w:val="007F16DA"/>
    <w:rsid w:val="007F23A6"/>
    <w:rsid w:val="007F36CB"/>
    <w:rsid w:val="008021A1"/>
    <w:rsid w:val="0080286A"/>
    <w:rsid w:val="008031BC"/>
    <w:rsid w:val="00803939"/>
    <w:rsid w:val="00805B38"/>
    <w:rsid w:val="008066EB"/>
    <w:rsid w:val="00806718"/>
    <w:rsid w:val="00812774"/>
    <w:rsid w:val="00813352"/>
    <w:rsid w:val="00814DAC"/>
    <w:rsid w:val="008267CF"/>
    <w:rsid w:val="008308C6"/>
    <w:rsid w:val="00833868"/>
    <w:rsid w:val="00834462"/>
    <w:rsid w:val="00835E58"/>
    <w:rsid w:val="008367B4"/>
    <w:rsid w:val="00836C9D"/>
    <w:rsid w:val="00836CAC"/>
    <w:rsid w:val="008429B9"/>
    <w:rsid w:val="00843782"/>
    <w:rsid w:val="00844C2F"/>
    <w:rsid w:val="00845604"/>
    <w:rsid w:val="0084615E"/>
    <w:rsid w:val="00846404"/>
    <w:rsid w:val="00847CAA"/>
    <w:rsid w:val="008511F9"/>
    <w:rsid w:val="008513B9"/>
    <w:rsid w:val="008513D0"/>
    <w:rsid w:val="00852749"/>
    <w:rsid w:val="00853B39"/>
    <w:rsid w:val="008563B7"/>
    <w:rsid w:val="008626AF"/>
    <w:rsid w:val="00862A0A"/>
    <w:rsid w:val="00863565"/>
    <w:rsid w:val="00863B7D"/>
    <w:rsid w:val="00866C3C"/>
    <w:rsid w:val="00871E1D"/>
    <w:rsid w:val="0087225B"/>
    <w:rsid w:val="00872958"/>
    <w:rsid w:val="00874B9E"/>
    <w:rsid w:val="00875610"/>
    <w:rsid w:val="008766E4"/>
    <w:rsid w:val="00877BD0"/>
    <w:rsid w:val="00880106"/>
    <w:rsid w:val="008831B5"/>
    <w:rsid w:val="008835CA"/>
    <w:rsid w:val="00885781"/>
    <w:rsid w:val="00885C67"/>
    <w:rsid w:val="00885D58"/>
    <w:rsid w:val="00887329"/>
    <w:rsid w:val="00892365"/>
    <w:rsid w:val="00893322"/>
    <w:rsid w:val="00893C44"/>
    <w:rsid w:val="00894017"/>
    <w:rsid w:val="00894BB8"/>
    <w:rsid w:val="00895D8F"/>
    <w:rsid w:val="00896DB4"/>
    <w:rsid w:val="008972D3"/>
    <w:rsid w:val="008A1317"/>
    <w:rsid w:val="008A2CCF"/>
    <w:rsid w:val="008A714D"/>
    <w:rsid w:val="008B286E"/>
    <w:rsid w:val="008B3210"/>
    <w:rsid w:val="008B48E0"/>
    <w:rsid w:val="008C18B8"/>
    <w:rsid w:val="008C2E0A"/>
    <w:rsid w:val="008C3448"/>
    <w:rsid w:val="008D0009"/>
    <w:rsid w:val="008D0DA9"/>
    <w:rsid w:val="008D2CB7"/>
    <w:rsid w:val="008D3758"/>
    <w:rsid w:val="008D5E43"/>
    <w:rsid w:val="008D6C31"/>
    <w:rsid w:val="008D72D8"/>
    <w:rsid w:val="008E049B"/>
    <w:rsid w:val="008E1821"/>
    <w:rsid w:val="008E18DF"/>
    <w:rsid w:val="008E70FF"/>
    <w:rsid w:val="008F0A88"/>
    <w:rsid w:val="008F2920"/>
    <w:rsid w:val="008F4428"/>
    <w:rsid w:val="008F6CF3"/>
    <w:rsid w:val="008F783D"/>
    <w:rsid w:val="009017CB"/>
    <w:rsid w:val="0090287D"/>
    <w:rsid w:val="00903281"/>
    <w:rsid w:val="00903345"/>
    <w:rsid w:val="00903830"/>
    <w:rsid w:val="00903A2B"/>
    <w:rsid w:val="00903E4D"/>
    <w:rsid w:val="00904CB3"/>
    <w:rsid w:val="0090535C"/>
    <w:rsid w:val="00905FD5"/>
    <w:rsid w:val="00907CA9"/>
    <w:rsid w:val="00911665"/>
    <w:rsid w:val="0091207D"/>
    <w:rsid w:val="00913DBF"/>
    <w:rsid w:val="00913E93"/>
    <w:rsid w:val="00915726"/>
    <w:rsid w:val="00915F2A"/>
    <w:rsid w:val="00917F1C"/>
    <w:rsid w:val="00920DC2"/>
    <w:rsid w:val="00921212"/>
    <w:rsid w:val="009217C6"/>
    <w:rsid w:val="00921A37"/>
    <w:rsid w:val="00922488"/>
    <w:rsid w:val="00926356"/>
    <w:rsid w:val="00926F24"/>
    <w:rsid w:val="00931FAB"/>
    <w:rsid w:val="00932280"/>
    <w:rsid w:val="00932937"/>
    <w:rsid w:val="00937EBA"/>
    <w:rsid w:val="00941355"/>
    <w:rsid w:val="00950678"/>
    <w:rsid w:val="00952EB1"/>
    <w:rsid w:val="009533B3"/>
    <w:rsid w:val="0095523B"/>
    <w:rsid w:val="00960B5E"/>
    <w:rsid w:val="009613BB"/>
    <w:rsid w:val="00964156"/>
    <w:rsid w:val="009649B4"/>
    <w:rsid w:val="00964C88"/>
    <w:rsid w:val="00970CF4"/>
    <w:rsid w:val="009721FD"/>
    <w:rsid w:val="00972FAC"/>
    <w:rsid w:val="00973C60"/>
    <w:rsid w:val="00975843"/>
    <w:rsid w:val="009767DE"/>
    <w:rsid w:val="00977B2D"/>
    <w:rsid w:val="00980496"/>
    <w:rsid w:val="00983136"/>
    <w:rsid w:val="009867EC"/>
    <w:rsid w:val="00990B21"/>
    <w:rsid w:val="00992D55"/>
    <w:rsid w:val="00996504"/>
    <w:rsid w:val="009970AB"/>
    <w:rsid w:val="009A130A"/>
    <w:rsid w:val="009A30A9"/>
    <w:rsid w:val="009A4A75"/>
    <w:rsid w:val="009A5123"/>
    <w:rsid w:val="009B3627"/>
    <w:rsid w:val="009B4C75"/>
    <w:rsid w:val="009B5064"/>
    <w:rsid w:val="009B7C9F"/>
    <w:rsid w:val="009C138B"/>
    <w:rsid w:val="009C2D97"/>
    <w:rsid w:val="009C3FCF"/>
    <w:rsid w:val="009C3FFC"/>
    <w:rsid w:val="009C43CB"/>
    <w:rsid w:val="009C530C"/>
    <w:rsid w:val="009C6C9B"/>
    <w:rsid w:val="009D26B7"/>
    <w:rsid w:val="009D3123"/>
    <w:rsid w:val="009D37FD"/>
    <w:rsid w:val="009D41E1"/>
    <w:rsid w:val="009D6501"/>
    <w:rsid w:val="009D6C94"/>
    <w:rsid w:val="009E171A"/>
    <w:rsid w:val="009E184F"/>
    <w:rsid w:val="009E1A0E"/>
    <w:rsid w:val="009E4344"/>
    <w:rsid w:val="009F0EF6"/>
    <w:rsid w:val="009F5678"/>
    <w:rsid w:val="009F62C2"/>
    <w:rsid w:val="009F6C7A"/>
    <w:rsid w:val="00A0002B"/>
    <w:rsid w:val="00A03DAF"/>
    <w:rsid w:val="00A07930"/>
    <w:rsid w:val="00A148E7"/>
    <w:rsid w:val="00A16FF7"/>
    <w:rsid w:val="00A22795"/>
    <w:rsid w:val="00A22AC6"/>
    <w:rsid w:val="00A22F55"/>
    <w:rsid w:val="00A2651B"/>
    <w:rsid w:val="00A30D29"/>
    <w:rsid w:val="00A352AF"/>
    <w:rsid w:val="00A35834"/>
    <w:rsid w:val="00A441A7"/>
    <w:rsid w:val="00A44B7F"/>
    <w:rsid w:val="00A520CA"/>
    <w:rsid w:val="00A54F7B"/>
    <w:rsid w:val="00A5786B"/>
    <w:rsid w:val="00A63055"/>
    <w:rsid w:val="00A631FE"/>
    <w:rsid w:val="00A63B98"/>
    <w:rsid w:val="00A64888"/>
    <w:rsid w:val="00A74D7E"/>
    <w:rsid w:val="00A74E3F"/>
    <w:rsid w:val="00A767A7"/>
    <w:rsid w:val="00A776B4"/>
    <w:rsid w:val="00A80444"/>
    <w:rsid w:val="00A84610"/>
    <w:rsid w:val="00A87B52"/>
    <w:rsid w:val="00A96119"/>
    <w:rsid w:val="00A970D5"/>
    <w:rsid w:val="00AA0358"/>
    <w:rsid w:val="00AA163C"/>
    <w:rsid w:val="00AA1D91"/>
    <w:rsid w:val="00AA5D96"/>
    <w:rsid w:val="00AB0C11"/>
    <w:rsid w:val="00AB6E3D"/>
    <w:rsid w:val="00AC41AA"/>
    <w:rsid w:val="00AC498F"/>
    <w:rsid w:val="00AD2F4A"/>
    <w:rsid w:val="00AD5DBF"/>
    <w:rsid w:val="00AD646F"/>
    <w:rsid w:val="00AE2E10"/>
    <w:rsid w:val="00AE435E"/>
    <w:rsid w:val="00AE61D1"/>
    <w:rsid w:val="00AE74A7"/>
    <w:rsid w:val="00AF064D"/>
    <w:rsid w:val="00AF0A23"/>
    <w:rsid w:val="00AF1A41"/>
    <w:rsid w:val="00AF33C9"/>
    <w:rsid w:val="00AF34BB"/>
    <w:rsid w:val="00AF4DC0"/>
    <w:rsid w:val="00AF66CD"/>
    <w:rsid w:val="00AF6B69"/>
    <w:rsid w:val="00B0001F"/>
    <w:rsid w:val="00B0120E"/>
    <w:rsid w:val="00B01581"/>
    <w:rsid w:val="00B01D93"/>
    <w:rsid w:val="00B030D8"/>
    <w:rsid w:val="00B04AD8"/>
    <w:rsid w:val="00B07C59"/>
    <w:rsid w:val="00B07CF6"/>
    <w:rsid w:val="00B11A29"/>
    <w:rsid w:val="00B12462"/>
    <w:rsid w:val="00B125EE"/>
    <w:rsid w:val="00B13434"/>
    <w:rsid w:val="00B150CE"/>
    <w:rsid w:val="00B164A2"/>
    <w:rsid w:val="00B17E97"/>
    <w:rsid w:val="00B2422A"/>
    <w:rsid w:val="00B3062A"/>
    <w:rsid w:val="00B3462D"/>
    <w:rsid w:val="00B350F0"/>
    <w:rsid w:val="00B3654F"/>
    <w:rsid w:val="00B3665C"/>
    <w:rsid w:val="00B375DF"/>
    <w:rsid w:val="00B418CC"/>
    <w:rsid w:val="00B42248"/>
    <w:rsid w:val="00B4509F"/>
    <w:rsid w:val="00B450C6"/>
    <w:rsid w:val="00B456C4"/>
    <w:rsid w:val="00B535F8"/>
    <w:rsid w:val="00B605A5"/>
    <w:rsid w:val="00B62BE5"/>
    <w:rsid w:val="00B634B7"/>
    <w:rsid w:val="00B67400"/>
    <w:rsid w:val="00B713F2"/>
    <w:rsid w:val="00B71855"/>
    <w:rsid w:val="00B71888"/>
    <w:rsid w:val="00B719D7"/>
    <w:rsid w:val="00B75193"/>
    <w:rsid w:val="00B77201"/>
    <w:rsid w:val="00B77867"/>
    <w:rsid w:val="00B77B43"/>
    <w:rsid w:val="00B85224"/>
    <w:rsid w:val="00B86083"/>
    <w:rsid w:val="00B879A6"/>
    <w:rsid w:val="00B92AE2"/>
    <w:rsid w:val="00B95BC9"/>
    <w:rsid w:val="00B962A8"/>
    <w:rsid w:val="00B96566"/>
    <w:rsid w:val="00BA0B3F"/>
    <w:rsid w:val="00BA26A4"/>
    <w:rsid w:val="00BA2B09"/>
    <w:rsid w:val="00BA4C34"/>
    <w:rsid w:val="00BB0BCD"/>
    <w:rsid w:val="00BB3092"/>
    <w:rsid w:val="00BC0DD7"/>
    <w:rsid w:val="00BC14FD"/>
    <w:rsid w:val="00BC150A"/>
    <w:rsid w:val="00BC39C9"/>
    <w:rsid w:val="00BC3A42"/>
    <w:rsid w:val="00BC7011"/>
    <w:rsid w:val="00BE3F9F"/>
    <w:rsid w:val="00BE79B0"/>
    <w:rsid w:val="00BF0EC7"/>
    <w:rsid w:val="00BF18D8"/>
    <w:rsid w:val="00BF3151"/>
    <w:rsid w:val="00BF40D1"/>
    <w:rsid w:val="00BF7D65"/>
    <w:rsid w:val="00BF7E39"/>
    <w:rsid w:val="00C00A76"/>
    <w:rsid w:val="00C034EC"/>
    <w:rsid w:val="00C0438B"/>
    <w:rsid w:val="00C06F18"/>
    <w:rsid w:val="00C11855"/>
    <w:rsid w:val="00C158F4"/>
    <w:rsid w:val="00C210FB"/>
    <w:rsid w:val="00C23A68"/>
    <w:rsid w:val="00C279D8"/>
    <w:rsid w:val="00C33060"/>
    <w:rsid w:val="00C333B1"/>
    <w:rsid w:val="00C360A2"/>
    <w:rsid w:val="00C413C8"/>
    <w:rsid w:val="00C415C9"/>
    <w:rsid w:val="00C41846"/>
    <w:rsid w:val="00C41A06"/>
    <w:rsid w:val="00C51DE6"/>
    <w:rsid w:val="00C57D76"/>
    <w:rsid w:val="00C60DE8"/>
    <w:rsid w:val="00C62CC1"/>
    <w:rsid w:val="00C6474B"/>
    <w:rsid w:val="00C65629"/>
    <w:rsid w:val="00C67ACD"/>
    <w:rsid w:val="00C7279F"/>
    <w:rsid w:val="00C7360C"/>
    <w:rsid w:val="00C74AFA"/>
    <w:rsid w:val="00C7713A"/>
    <w:rsid w:val="00C81AB1"/>
    <w:rsid w:val="00C83B6E"/>
    <w:rsid w:val="00C8523B"/>
    <w:rsid w:val="00C85399"/>
    <w:rsid w:val="00C873FD"/>
    <w:rsid w:val="00C90D2F"/>
    <w:rsid w:val="00C90E3C"/>
    <w:rsid w:val="00C90FEA"/>
    <w:rsid w:val="00C9170E"/>
    <w:rsid w:val="00C91A01"/>
    <w:rsid w:val="00C95851"/>
    <w:rsid w:val="00CA073B"/>
    <w:rsid w:val="00CA15C2"/>
    <w:rsid w:val="00CA2773"/>
    <w:rsid w:val="00CA3AD8"/>
    <w:rsid w:val="00CA617F"/>
    <w:rsid w:val="00CA6792"/>
    <w:rsid w:val="00CA7C65"/>
    <w:rsid w:val="00CB122D"/>
    <w:rsid w:val="00CB217C"/>
    <w:rsid w:val="00CB225F"/>
    <w:rsid w:val="00CB3862"/>
    <w:rsid w:val="00CB4C0C"/>
    <w:rsid w:val="00CB7A83"/>
    <w:rsid w:val="00CC13ED"/>
    <w:rsid w:val="00CC1DF7"/>
    <w:rsid w:val="00CC481D"/>
    <w:rsid w:val="00CC544C"/>
    <w:rsid w:val="00CC5B0F"/>
    <w:rsid w:val="00CC6D61"/>
    <w:rsid w:val="00CD32AD"/>
    <w:rsid w:val="00CD4052"/>
    <w:rsid w:val="00CD4369"/>
    <w:rsid w:val="00CD567D"/>
    <w:rsid w:val="00CD5811"/>
    <w:rsid w:val="00CE0516"/>
    <w:rsid w:val="00CE122B"/>
    <w:rsid w:val="00CE3947"/>
    <w:rsid w:val="00CE3CDB"/>
    <w:rsid w:val="00CE61C7"/>
    <w:rsid w:val="00CE7F79"/>
    <w:rsid w:val="00CF2B43"/>
    <w:rsid w:val="00CF4839"/>
    <w:rsid w:val="00D01473"/>
    <w:rsid w:val="00D0155E"/>
    <w:rsid w:val="00D0185F"/>
    <w:rsid w:val="00D0540F"/>
    <w:rsid w:val="00D07D33"/>
    <w:rsid w:val="00D140A3"/>
    <w:rsid w:val="00D147A8"/>
    <w:rsid w:val="00D14953"/>
    <w:rsid w:val="00D156EA"/>
    <w:rsid w:val="00D22D8A"/>
    <w:rsid w:val="00D26E9B"/>
    <w:rsid w:val="00D30147"/>
    <w:rsid w:val="00D33D4A"/>
    <w:rsid w:val="00D34D87"/>
    <w:rsid w:val="00D4275E"/>
    <w:rsid w:val="00D439BE"/>
    <w:rsid w:val="00D474FF"/>
    <w:rsid w:val="00D5290F"/>
    <w:rsid w:val="00D52FED"/>
    <w:rsid w:val="00D542A7"/>
    <w:rsid w:val="00D565E9"/>
    <w:rsid w:val="00D60E6A"/>
    <w:rsid w:val="00D64ADA"/>
    <w:rsid w:val="00D64ADE"/>
    <w:rsid w:val="00D66DDA"/>
    <w:rsid w:val="00D7079A"/>
    <w:rsid w:val="00D73BB6"/>
    <w:rsid w:val="00D74ED6"/>
    <w:rsid w:val="00D750CE"/>
    <w:rsid w:val="00D7549A"/>
    <w:rsid w:val="00D77617"/>
    <w:rsid w:val="00D819E1"/>
    <w:rsid w:val="00D826E7"/>
    <w:rsid w:val="00D91155"/>
    <w:rsid w:val="00D927D5"/>
    <w:rsid w:val="00D92A7D"/>
    <w:rsid w:val="00D92DA0"/>
    <w:rsid w:val="00D938B3"/>
    <w:rsid w:val="00D97CDC"/>
    <w:rsid w:val="00D97EBB"/>
    <w:rsid w:val="00DA3698"/>
    <w:rsid w:val="00DA46BF"/>
    <w:rsid w:val="00DA7966"/>
    <w:rsid w:val="00DB0BA5"/>
    <w:rsid w:val="00DB0DF9"/>
    <w:rsid w:val="00DB1BE7"/>
    <w:rsid w:val="00DB3EF2"/>
    <w:rsid w:val="00DB55FD"/>
    <w:rsid w:val="00DB58BC"/>
    <w:rsid w:val="00DC074B"/>
    <w:rsid w:val="00DC1560"/>
    <w:rsid w:val="00DC20F8"/>
    <w:rsid w:val="00DC32CB"/>
    <w:rsid w:val="00DC4DA7"/>
    <w:rsid w:val="00DC612F"/>
    <w:rsid w:val="00DC68E5"/>
    <w:rsid w:val="00DC6F2C"/>
    <w:rsid w:val="00DC7D62"/>
    <w:rsid w:val="00DD1543"/>
    <w:rsid w:val="00DD1D9F"/>
    <w:rsid w:val="00DD216D"/>
    <w:rsid w:val="00DD3E3E"/>
    <w:rsid w:val="00DD4283"/>
    <w:rsid w:val="00DD7163"/>
    <w:rsid w:val="00DE106B"/>
    <w:rsid w:val="00DE3F89"/>
    <w:rsid w:val="00DE482D"/>
    <w:rsid w:val="00DE52F5"/>
    <w:rsid w:val="00DE77A4"/>
    <w:rsid w:val="00DF023C"/>
    <w:rsid w:val="00DF1106"/>
    <w:rsid w:val="00DF2328"/>
    <w:rsid w:val="00DF2AA1"/>
    <w:rsid w:val="00DF4930"/>
    <w:rsid w:val="00DF5A10"/>
    <w:rsid w:val="00E00EB1"/>
    <w:rsid w:val="00E02BD4"/>
    <w:rsid w:val="00E0316C"/>
    <w:rsid w:val="00E03540"/>
    <w:rsid w:val="00E037B2"/>
    <w:rsid w:val="00E05C51"/>
    <w:rsid w:val="00E077F2"/>
    <w:rsid w:val="00E106E1"/>
    <w:rsid w:val="00E10ADE"/>
    <w:rsid w:val="00E1343C"/>
    <w:rsid w:val="00E15356"/>
    <w:rsid w:val="00E16056"/>
    <w:rsid w:val="00E16367"/>
    <w:rsid w:val="00E17E68"/>
    <w:rsid w:val="00E239DA"/>
    <w:rsid w:val="00E25383"/>
    <w:rsid w:val="00E262F4"/>
    <w:rsid w:val="00E2705B"/>
    <w:rsid w:val="00E27AA4"/>
    <w:rsid w:val="00E27CE2"/>
    <w:rsid w:val="00E30E31"/>
    <w:rsid w:val="00E31A90"/>
    <w:rsid w:val="00E3414F"/>
    <w:rsid w:val="00E36AAC"/>
    <w:rsid w:val="00E37A7F"/>
    <w:rsid w:val="00E41434"/>
    <w:rsid w:val="00E46550"/>
    <w:rsid w:val="00E50189"/>
    <w:rsid w:val="00E5636D"/>
    <w:rsid w:val="00E6032B"/>
    <w:rsid w:val="00E60D26"/>
    <w:rsid w:val="00E640D7"/>
    <w:rsid w:val="00E66873"/>
    <w:rsid w:val="00E67447"/>
    <w:rsid w:val="00E67BF3"/>
    <w:rsid w:val="00E67F84"/>
    <w:rsid w:val="00E70039"/>
    <w:rsid w:val="00E70273"/>
    <w:rsid w:val="00E739A9"/>
    <w:rsid w:val="00E765BD"/>
    <w:rsid w:val="00E81DAB"/>
    <w:rsid w:val="00E8457F"/>
    <w:rsid w:val="00E9132B"/>
    <w:rsid w:val="00E919C6"/>
    <w:rsid w:val="00E91EC7"/>
    <w:rsid w:val="00E94AF0"/>
    <w:rsid w:val="00E94BD5"/>
    <w:rsid w:val="00E9500D"/>
    <w:rsid w:val="00E95C4E"/>
    <w:rsid w:val="00E96073"/>
    <w:rsid w:val="00E972C1"/>
    <w:rsid w:val="00EA10B0"/>
    <w:rsid w:val="00EA137A"/>
    <w:rsid w:val="00EA1DB4"/>
    <w:rsid w:val="00EA2812"/>
    <w:rsid w:val="00EA310D"/>
    <w:rsid w:val="00EA377A"/>
    <w:rsid w:val="00EA4A07"/>
    <w:rsid w:val="00EB0414"/>
    <w:rsid w:val="00EB3440"/>
    <w:rsid w:val="00EB4A21"/>
    <w:rsid w:val="00EB680F"/>
    <w:rsid w:val="00EC5482"/>
    <w:rsid w:val="00EC5727"/>
    <w:rsid w:val="00ED0590"/>
    <w:rsid w:val="00ED2A94"/>
    <w:rsid w:val="00ED3144"/>
    <w:rsid w:val="00ED507D"/>
    <w:rsid w:val="00ED7B93"/>
    <w:rsid w:val="00EE0A39"/>
    <w:rsid w:val="00EE0A90"/>
    <w:rsid w:val="00EE6287"/>
    <w:rsid w:val="00EF00C3"/>
    <w:rsid w:val="00EF6DB3"/>
    <w:rsid w:val="00F02808"/>
    <w:rsid w:val="00F02FBF"/>
    <w:rsid w:val="00F04963"/>
    <w:rsid w:val="00F05E2E"/>
    <w:rsid w:val="00F061DE"/>
    <w:rsid w:val="00F0655E"/>
    <w:rsid w:val="00F1053A"/>
    <w:rsid w:val="00F10CCF"/>
    <w:rsid w:val="00F10D66"/>
    <w:rsid w:val="00F12B79"/>
    <w:rsid w:val="00F13856"/>
    <w:rsid w:val="00F16513"/>
    <w:rsid w:val="00F16D24"/>
    <w:rsid w:val="00F209F7"/>
    <w:rsid w:val="00F221AD"/>
    <w:rsid w:val="00F228D5"/>
    <w:rsid w:val="00F231E0"/>
    <w:rsid w:val="00F26C86"/>
    <w:rsid w:val="00F31BA4"/>
    <w:rsid w:val="00F34D8D"/>
    <w:rsid w:val="00F34F86"/>
    <w:rsid w:val="00F36593"/>
    <w:rsid w:val="00F368CE"/>
    <w:rsid w:val="00F43805"/>
    <w:rsid w:val="00F4731E"/>
    <w:rsid w:val="00F55673"/>
    <w:rsid w:val="00F558BA"/>
    <w:rsid w:val="00F55F4F"/>
    <w:rsid w:val="00F60C6D"/>
    <w:rsid w:val="00F60DD7"/>
    <w:rsid w:val="00F653A1"/>
    <w:rsid w:val="00F712F6"/>
    <w:rsid w:val="00F72DF6"/>
    <w:rsid w:val="00F85223"/>
    <w:rsid w:val="00F902F8"/>
    <w:rsid w:val="00F912A1"/>
    <w:rsid w:val="00F919A6"/>
    <w:rsid w:val="00F936E7"/>
    <w:rsid w:val="00F93B9D"/>
    <w:rsid w:val="00F95451"/>
    <w:rsid w:val="00F956CC"/>
    <w:rsid w:val="00F959FA"/>
    <w:rsid w:val="00FA004A"/>
    <w:rsid w:val="00FA1312"/>
    <w:rsid w:val="00FA2C27"/>
    <w:rsid w:val="00FA341B"/>
    <w:rsid w:val="00FA69B3"/>
    <w:rsid w:val="00FA7EAE"/>
    <w:rsid w:val="00FB5B11"/>
    <w:rsid w:val="00FC0665"/>
    <w:rsid w:val="00FC3D70"/>
    <w:rsid w:val="00FC69B5"/>
    <w:rsid w:val="00FC74A5"/>
    <w:rsid w:val="00FC790A"/>
    <w:rsid w:val="00FD1F75"/>
    <w:rsid w:val="00FD29BB"/>
    <w:rsid w:val="00FD46F9"/>
    <w:rsid w:val="00FD6DF8"/>
    <w:rsid w:val="00FE2FBA"/>
    <w:rsid w:val="00FE7A1D"/>
    <w:rsid w:val="00FF2E6E"/>
    <w:rsid w:val="00FF3FA4"/>
    <w:rsid w:val="00FF7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933D0E"/>
  <w15:docId w15:val="{7F03BE14-8320-4205-9E01-B0944C80B4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6290A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833868"/>
    <w:pPr>
      <w:keepNext/>
      <w:spacing w:before="360" w:after="360"/>
      <w:outlineLvl w:val="0"/>
    </w:pPr>
    <w:rPr>
      <w:rFonts w:ascii="Tahoma" w:hAnsi="Tahoma" w:cs="Arial"/>
      <w:b/>
      <w:bCs/>
      <w:kern w:val="32"/>
      <w:szCs w:val="32"/>
    </w:rPr>
  </w:style>
  <w:style w:type="paragraph" w:styleId="Heading4">
    <w:name w:val="heading 4"/>
    <w:basedOn w:val="Normal"/>
    <w:next w:val="Normal"/>
    <w:link w:val="Heading4Char"/>
    <w:uiPriority w:val="99"/>
    <w:qFormat/>
    <w:rsid w:val="00532A65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lang w:val="en-GB"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664522"/>
    <w:rPr>
      <w:rFonts w:ascii="Tahoma" w:hAnsi="Tahoma" w:cs="Arial"/>
      <w:b/>
      <w:bCs/>
      <w:kern w:val="32"/>
      <w:sz w:val="24"/>
      <w:szCs w:val="32"/>
      <w:lang w:eastAsia="en-US"/>
    </w:rPr>
  </w:style>
  <w:style w:type="character" w:customStyle="1" w:styleId="Heading4Char">
    <w:name w:val="Heading 4 Char"/>
    <w:link w:val="Heading4"/>
    <w:uiPriority w:val="99"/>
    <w:locked/>
    <w:rsid w:val="00532A65"/>
    <w:rPr>
      <w:rFonts w:ascii="Cambria" w:hAnsi="Cambria" w:cs="Times New Roman"/>
      <w:b/>
      <w:bCs/>
      <w:i/>
      <w:iCs/>
      <w:color w:val="4F81BD"/>
      <w:sz w:val="24"/>
      <w:szCs w:val="24"/>
      <w:lang w:val="en-GB" w:eastAsia="hr-HR"/>
    </w:rPr>
  </w:style>
  <w:style w:type="paragraph" w:customStyle="1" w:styleId="MainParagraph">
    <w:name w:val="Main Paragraph"/>
    <w:basedOn w:val="Normal"/>
    <w:uiPriority w:val="99"/>
    <w:rsid w:val="00805B38"/>
    <w:pPr>
      <w:spacing w:after="240"/>
      <w:ind w:left="720"/>
      <w:jc w:val="both"/>
    </w:pPr>
    <w:rPr>
      <w:rFonts w:ascii="Tahoma" w:hAnsi="Tahoma" w:cs="Tahoma"/>
      <w:sz w:val="22"/>
      <w:szCs w:val="22"/>
    </w:rPr>
  </w:style>
  <w:style w:type="paragraph" w:styleId="Header">
    <w:name w:val="header"/>
    <w:basedOn w:val="Normal"/>
    <w:link w:val="HeaderChar"/>
    <w:uiPriority w:val="99"/>
    <w:semiHidden/>
    <w:rsid w:val="00346B64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semiHidden/>
    <w:locked/>
    <w:rsid w:val="006F67D7"/>
    <w:rPr>
      <w:rFonts w:cs="Times New Roman"/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semiHidden/>
    <w:rsid w:val="00346B64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semiHidden/>
    <w:locked/>
    <w:rsid w:val="006F67D7"/>
    <w:rPr>
      <w:rFonts w:cs="Times New Roman"/>
      <w:sz w:val="24"/>
      <w:szCs w:val="24"/>
      <w:lang w:val="en-US" w:eastAsia="en-US"/>
    </w:rPr>
  </w:style>
  <w:style w:type="character" w:styleId="CommentReference">
    <w:name w:val="annotation reference"/>
    <w:uiPriority w:val="99"/>
    <w:semiHidden/>
    <w:rsid w:val="00291362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291362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6F67D7"/>
    <w:rPr>
      <w:rFonts w:cs="Times New Roman"/>
      <w:sz w:val="20"/>
      <w:szCs w:val="20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29136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6F67D7"/>
    <w:rPr>
      <w:rFonts w:cs="Times New Roman"/>
      <w:b/>
      <w:bCs/>
      <w:sz w:val="20"/>
      <w:szCs w:val="20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29136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6F67D7"/>
    <w:rPr>
      <w:rFonts w:cs="Times New Roman"/>
      <w:sz w:val="2"/>
      <w:lang w:val="en-US" w:eastAsia="en-US"/>
    </w:rPr>
  </w:style>
  <w:style w:type="paragraph" w:customStyle="1" w:styleId="MainParagraph-nonumber">
    <w:name w:val="Main Paragraph - no number"/>
    <w:basedOn w:val="Normal"/>
    <w:uiPriority w:val="99"/>
    <w:rsid w:val="00CC5B0F"/>
    <w:pPr>
      <w:spacing w:before="240" w:after="120"/>
      <w:ind w:left="720"/>
      <w:jc w:val="both"/>
    </w:pPr>
    <w:rPr>
      <w:rFonts w:ascii="Tahoma" w:hAnsi="Tahoma" w:cs="Tahoma"/>
      <w:sz w:val="22"/>
      <w:szCs w:val="22"/>
    </w:rPr>
  </w:style>
  <w:style w:type="paragraph" w:customStyle="1" w:styleId="xxRulesParagraph">
    <w:name w:val="x.x Rules Paragraph"/>
    <w:basedOn w:val="Normal"/>
    <w:autoRedefine/>
    <w:uiPriority w:val="99"/>
    <w:rsid w:val="00B95BC9"/>
    <w:pPr>
      <w:numPr>
        <w:ilvl w:val="2"/>
        <w:numId w:val="31"/>
      </w:numPr>
      <w:tabs>
        <w:tab w:val="left" w:pos="993"/>
      </w:tabs>
      <w:jc w:val="both"/>
      <w:outlineLvl w:val="1"/>
    </w:pPr>
    <w:rPr>
      <w:rFonts w:ascii="Lucida Sans Unicode" w:hAnsi="Lucida Sans Unicode" w:cs="Lucida Sans Unicode"/>
      <w:sz w:val="22"/>
      <w:szCs w:val="22"/>
    </w:rPr>
  </w:style>
  <w:style w:type="paragraph" w:customStyle="1" w:styleId="XXXRulesParagraph">
    <w:name w:val="X.X.X Rules Paragraph"/>
    <w:basedOn w:val="Normal"/>
    <w:qFormat/>
    <w:rsid w:val="00866C3C"/>
    <w:pPr>
      <w:numPr>
        <w:ilvl w:val="2"/>
        <w:numId w:val="16"/>
      </w:numPr>
      <w:spacing w:before="120" w:after="120"/>
      <w:jc w:val="both"/>
    </w:pPr>
    <w:rPr>
      <w:rFonts w:ascii="Tahoma" w:hAnsi="Tahoma" w:cs="Tahoma"/>
      <w:sz w:val="22"/>
    </w:rPr>
  </w:style>
  <w:style w:type="paragraph" w:customStyle="1" w:styleId="xxxxRulesParagraph">
    <w:name w:val="x.x.x.x Rules Paragraph"/>
    <w:basedOn w:val="XXXRulesParagraph"/>
    <w:autoRedefine/>
    <w:qFormat/>
    <w:rsid w:val="00A96119"/>
    <w:pPr>
      <w:numPr>
        <w:ilvl w:val="3"/>
      </w:numPr>
    </w:pPr>
  </w:style>
  <w:style w:type="paragraph" w:customStyle="1" w:styleId="Appendix">
    <w:name w:val="Appendix"/>
    <w:basedOn w:val="Normal"/>
    <w:uiPriority w:val="99"/>
    <w:semiHidden/>
    <w:rsid w:val="006319B1"/>
    <w:pPr>
      <w:spacing w:before="240" w:after="240"/>
      <w:jc w:val="center"/>
    </w:pPr>
    <w:rPr>
      <w:rFonts w:ascii="Tahoma" w:hAnsi="Tahoma"/>
      <w:b/>
      <w:bCs/>
      <w:sz w:val="28"/>
      <w:szCs w:val="20"/>
    </w:rPr>
  </w:style>
  <w:style w:type="paragraph" w:customStyle="1" w:styleId="StepbyStep">
    <w:name w:val="Step by Step"/>
    <w:basedOn w:val="Normal"/>
    <w:uiPriority w:val="99"/>
    <w:semiHidden/>
    <w:rsid w:val="006319B1"/>
    <w:pPr>
      <w:numPr>
        <w:ilvl w:val="1"/>
        <w:numId w:val="9"/>
      </w:numPr>
    </w:pPr>
  </w:style>
  <w:style w:type="table" w:styleId="TableGrid">
    <w:name w:val="Table Grid"/>
    <w:basedOn w:val="TableNormal"/>
    <w:uiPriority w:val="99"/>
    <w:rsid w:val="008D5E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evel5Subset">
    <w:name w:val="Level 5 Subset"/>
    <w:basedOn w:val="xxxxRulesParagraph"/>
    <w:uiPriority w:val="99"/>
    <w:rsid w:val="00D0540F"/>
    <w:pPr>
      <w:tabs>
        <w:tab w:val="left" w:pos="4440"/>
      </w:tabs>
      <w:ind w:left="4440" w:hanging="1226"/>
    </w:pPr>
  </w:style>
  <w:style w:type="paragraph" w:customStyle="1" w:styleId="Level6Subset">
    <w:name w:val="Level 6 Subset"/>
    <w:basedOn w:val="xxxxRulesParagraph"/>
    <w:uiPriority w:val="99"/>
    <w:rsid w:val="00D0540F"/>
    <w:pPr>
      <w:tabs>
        <w:tab w:val="left" w:pos="5760"/>
      </w:tabs>
      <w:ind w:left="5760" w:hanging="1320"/>
    </w:pPr>
  </w:style>
  <w:style w:type="paragraph" w:styleId="ListParagraph">
    <w:name w:val="List Paragraph"/>
    <w:basedOn w:val="Normal"/>
    <w:uiPriority w:val="34"/>
    <w:qFormat/>
    <w:rsid w:val="00E15356"/>
    <w:pPr>
      <w:ind w:left="720"/>
      <w:contextualSpacing/>
    </w:pPr>
    <w:rPr>
      <w:rFonts w:ascii="Arial Narrow" w:hAnsi="Arial Narrow"/>
      <w:lang w:val="en-GB" w:eastAsia="hr-HR"/>
    </w:rPr>
  </w:style>
  <w:style w:type="character" w:styleId="Hyperlink">
    <w:name w:val="Hyperlink"/>
    <w:uiPriority w:val="99"/>
    <w:rsid w:val="00E15356"/>
    <w:rPr>
      <w:rFonts w:cs="Times New Roman"/>
      <w:color w:val="0000FF"/>
      <w:u w:val="single"/>
    </w:rPr>
  </w:style>
  <w:style w:type="character" w:styleId="FollowedHyperlink">
    <w:name w:val="FollowedHyperlink"/>
    <w:uiPriority w:val="99"/>
    <w:rsid w:val="00330D8A"/>
    <w:rPr>
      <w:rFonts w:cs="Times New Roman"/>
      <w:color w:val="800080"/>
      <w:u w:val="single"/>
    </w:rPr>
  </w:style>
  <w:style w:type="paragraph" w:customStyle="1" w:styleId="Char">
    <w:name w:val="Char"/>
    <w:basedOn w:val="Normal"/>
    <w:uiPriority w:val="99"/>
    <w:rsid w:val="00295184"/>
    <w:pPr>
      <w:spacing w:after="160" w:line="240" w:lineRule="exact"/>
    </w:pPr>
    <w:rPr>
      <w:rFonts w:ascii="Tahoma" w:hAnsi="Tahoma"/>
      <w:sz w:val="20"/>
      <w:szCs w:val="20"/>
    </w:rPr>
  </w:style>
  <w:style w:type="character" w:customStyle="1" w:styleId="hps">
    <w:name w:val="hps"/>
    <w:uiPriority w:val="99"/>
    <w:rsid w:val="00437ED1"/>
    <w:rPr>
      <w:rFonts w:cs="Times New Roman"/>
    </w:rPr>
  </w:style>
  <w:style w:type="character" w:customStyle="1" w:styleId="shorttext">
    <w:name w:val="short_text"/>
    <w:uiPriority w:val="99"/>
    <w:rsid w:val="00437ED1"/>
    <w:rPr>
      <w:rFonts w:cs="Times New Roman"/>
    </w:rPr>
  </w:style>
  <w:style w:type="character" w:customStyle="1" w:styleId="longtext">
    <w:name w:val="long_text"/>
    <w:uiPriority w:val="99"/>
    <w:rsid w:val="00437ED1"/>
    <w:rPr>
      <w:rFonts w:cs="Times New Roman"/>
    </w:rPr>
  </w:style>
  <w:style w:type="character" w:customStyle="1" w:styleId="atn">
    <w:name w:val="atn"/>
    <w:uiPriority w:val="99"/>
    <w:rsid w:val="00437ED1"/>
    <w:rPr>
      <w:rFonts w:cs="Times New Roman"/>
    </w:rPr>
  </w:style>
  <w:style w:type="paragraph" w:customStyle="1" w:styleId="Char1">
    <w:name w:val="Char1"/>
    <w:basedOn w:val="Normal"/>
    <w:uiPriority w:val="99"/>
    <w:rsid w:val="00BA2B09"/>
    <w:pPr>
      <w:spacing w:after="160" w:line="240" w:lineRule="exact"/>
    </w:pPr>
    <w:rPr>
      <w:rFonts w:ascii="Tahoma" w:hAnsi="Tahoma"/>
      <w:sz w:val="20"/>
      <w:szCs w:val="20"/>
    </w:rPr>
  </w:style>
  <w:style w:type="paragraph" w:customStyle="1" w:styleId="CM41">
    <w:name w:val="CM4+1"/>
    <w:basedOn w:val="Normal"/>
    <w:next w:val="Normal"/>
    <w:uiPriority w:val="99"/>
    <w:rsid w:val="00D4275E"/>
    <w:pPr>
      <w:autoSpaceDE w:val="0"/>
      <w:autoSpaceDN w:val="0"/>
      <w:adjustRightInd w:val="0"/>
    </w:pPr>
    <w:rPr>
      <w:lang w:val="lt-LT"/>
    </w:rPr>
  </w:style>
  <w:style w:type="paragraph" w:customStyle="1" w:styleId="CM4">
    <w:name w:val="CM4"/>
    <w:basedOn w:val="Normal"/>
    <w:next w:val="Normal"/>
    <w:uiPriority w:val="99"/>
    <w:rsid w:val="00D4275E"/>
    <w:pPr>
      <w:autoSpaceDE w:val="0"/>
      <w:autoSpaceDN w:val="0"/>
      <w:adjustRightInd w:val="0"/>
    </w:pPr>
    <w:rPr>
      <w:lang w:val="lt-LT"/>
    </w:rPr>
  </w:style>
  <w:style w:type="character" w:styleId="Emphasis">
    <w:name w:val="Emphasis"/>
    <w:uiPriority w:val="99"/>
    <w:qFormat/>
    <w:rsid w:val="002F4F03"/>
    <w:rPr>
      <w:rFonts w:cs="Times New Roman"/>
      <w:i/>
      <w:iCs/>
    </w:rPr>
  </w:style>
  <w:style w:type="paragraph" w:styleId="FootnoteText">
    <w:name w:val="footnote text"/>
    <w:basedOn w:val="Normal"/>
    <w:link w:val="FootnoteTextChar"/>
    <w:uiPriority w:val="99"/>
    <w:unhideWhenUsed/>
    <w:rsid w:val="00181CDE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81CDE"/>
    <w:rPr>
      <w:lang w:val="en-US" w:eastAsia="en-US"/>
    </w:rPr>
  </w:style>
  <w:style w:type="character" w:styleId="FootnoteReference">
    <w:name w:val="footnote reference"/>
    <w:basedOn w:val="DefaultParagraphFont"/>
    <w:uiPriority w:val="99"/>
    <w:unhideWhenUsed/>
    <w:rsid w:val="00181CDE"/>
    <w:rPr>
      <w:vertAlign w:val="superscript"/>
    </w:rPr>
  </w:style>
  <w:style w:type="character" w:customStyle="1" w:styleId="apple-converted-space">
    <w:name w:val="apple-converted-space"/>
    <w:basedOn w:val="DefaultParagraphFont"/>
    <w:rsid w:val="007E5040"/>
  </w:style>
  <w:style w:type="paragraph" w:styleId="Revision">
    <w:name w:val="Revision"/>
    <w:hidden/>
    <w:uiPriority w:val="99"/>
    <w:semiHidden/>
    <w:rsid w:val="00025578"/>
    <w:rPr>
      <w:sz w:val="24"/>
      <w:szCs w:val="24"/>
      <w:lang w:val="en-US" w:eastAsia="en-US"/>
    </w:rPr>
  </w:style>
  <w:style w:type="table" w:customStyle="1" w:styleId="TableGrid1">
    <w:name w:val="Table Grid1"/>
    <w:basedOn w:val="TableNormal"/>
    <w:next w:val="TableGrid"/>
    <w:uiPriority w:val="39"/>
    <w:rsid w:val="00EA377A"/>
    <w:rPr>
      <w:rFonts w:ascii="Calibri" w:eastAsia="Calibri" w:hAnsi="Calibr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8766E4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892365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51823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823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1823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1823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1823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23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823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182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1823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1823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823479">
          <w:marLeft w:val="36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823480">
          <w:marLeft w:val="36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823481">
          <w:marLeft w:val="36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1823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23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23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82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1823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1823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C925A5-1517-4576-B586-8633109F9C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8</Pages>
  <Words>1596</Words>
  <Characters>9098</Characters>
  <Application>Microsoft Office Word</Application>
  <DocSecurity>0</DocSecurity>
  <Lines>75</Lines>
  <Paragraphs>21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Process Improvement Publishing</Company>
  <LinksUpToDate>false</LinksUpToDate>
  <CharactersWithSpaces>10673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Viktoras Sirvydis</dc:creator>
  <cp:keywords>writing format;rules;procedures</cp:keywords>
  <cp:lastModifiedBy>Ivana Fekete</cp:lastModifiedBy>
  <cp:revision>38</cp:revision>
  <cp:lastPrinted>2015-05-07T09:29:00Z</cp:lastPrinted>
  <dcterms:created xsi:type="dcterms:W3CDTF">2016-03-04T10:19:00Z</dcterms:created>
  <dcterms:modified xsi:type="dcterms:W3CDTF">2020-11-24T10:51:00Z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0x010100ECF50F0D4F245A4DA81563D80348BDE3</vt:lpwstr>
  </property>
  <property fmtid="{D5CDD505-2E9C-101B-9397-08002B2CF9AE}" pid="3" name="AverageRating">
    <vt:lpwstr>4,5</vt:lpwstr>
  </property>
  <property fmtid="{D5CDD505-2E9C-101B-9397-08002B2CF9AE}" pid="4" name="RatingCount">
    <vt:lpwstr>2</vt:lpwstr>
  </property>
</Properties>
</file>