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Y="-665"/>
        <w:tblW w:w="15007" w:type="dxa"/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4678"/>
        <w:gridCol w:w="4551"/>
      </w:tblGrid>
      <w:tr w:rsidR="00362B05" w:rsidRPr="001B3AB3" w14:paraId="63A1CDC3" w14:textId="77777777" w:rsidTr="00DB36B5">
        <w:trPr>
          <w:trHeight w:val="359"/>
        </w:trPr>
        <w:tc>
          <w:tcPr>
            <w:tcW w:w="22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409CE7" w14:textId="77777777" w:rsidR="00362B05" w:rsidRPr="005561BD" w:rsidRDefault="00362B05" w:rsidP="00362B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ind w:firstLine="18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5561BD">
              <w:rPr>
                <w:b/>
                <w:bCs/>
                <w:szCs w:val="24"/>
                <w:lang w:val="hr-HR" w:eastAsia="hr-HR"/>
              </w:rPr>
              <w:t>Ministarstvo regionalnoga razvoja i fondova EU (MRRFEU)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D01D9D" w14:textId="77777777" w:rsidR="00362B05" w:rsidRPr="005561BD" w:rsidRDefault="00362B05" w:rsidP="00362B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ind w:firstLine="18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5561BD">
              <w:rPr>
                <w:b/>
                <w:bCs/>
                <w:szCs w:val="24"/>
                <w:lang w:val="hr-HR" w:eastAsia="hr-HR"/>
              </w:rPr>
              <w:t>PRAVILA 2014.-2020.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E5C0" w14:textId="77777777" w:rsidR="00362B05" w:rsidRPr="005561BD" w:rsidRDefault="00362B05" w:rsidP="00362B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ind w:firstLine="18"/>
              <w:jc w:val="center"/>
              <w:rPr>
                <w:b/>
                <w:szCs w:val="24"/>
                <w:lang w:val="hr-HR" w:eastAsia="hr-HR"/>
              </w:rPr>
            </w:pPr>
            <w:r w:rsidRPr="005561BD">
              <w:rPr>
                <w:b/>
                <w:szCs w:val="24"/>
                <w:lang w:val="hr-HR" w:eastAsia="hr-HR"/>
              </w:rPr>
              <w:t>Pravilo br.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6EF29" w14:textId="77777777" w:rsidR="00362B05" w:rsidRPr="005561BD" w:rsidRDefault="00362B05" w:rsidP="00362B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ind w:firstLine="18"/>
              <w:jc w:val="center"/>
              <w:rPr>
                <w:b/>
                <w:szCs w:val="24"/>
                <w:lang w:val="hr-HR" w:eastAsia="hr-HR"/>
              </w:rPr>
            </w:pPr>
            <w:r w:rsidRPr="005561BD">
              <w:rPr>
                <w:b/>
                <w:szCs w:val="24"/>
                <w:lang w:val="hr-HR" w:eastAsia="hr-HR"/>
              </w:rPr>
              <w:t>03</w:t>
            </w:r>
          </w:p>
        </w:tc>
      </w:tr>
      <w:tr w:rsidR="00362B05" w:rsidRPr="001B3AB3" w14:paraId="3CCD5603" w14:textId="77777777" w:rsidTr="00DB36B5">
        <w:trPr>
          <w:trHeight w:val="15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5F91D2" w14:textId="77777777" w:rsidR="00362B05" w:rsidRPr="005561BD" w:rsidRDefault="00362B05" w:rsidP="00362B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jc w:val="center"/>
              <w:rPr>
                <w:b/>
                <w:bCs/>
                <w:szCs w:val="24"/>
                <w:lang w:val="hr-HR" w:eastAsia="hr-HR"/>
              </w:rPr>
            </w:pP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6A1947" w14:textId="27496990" w:rsidR="00362B05" w:rsidRPr="005561BD" w:rsidRDefault="00453C73" w:rsidP="00362B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5561BD">
              <w:rPr>
                <w:b/>
                <w:bCs/>
                <w:szCs w:val="24"/>
                <w:lang w:val="hr-HR" w:eastAsia="hr-HR"/>
              </w:rPr>
              <w:t>Prilog 10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89987" w14:textId="41F513FD" w:rsidR="00362B05" w:rsidRPr="005561BD" w:rsidRDefault="00362B05" w:rsidP="00A83E6C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jc w:val="center"/>
              <w:rPr>
                <w:b/>
                <w:szCs w:val="24"/>
                <w:lang w:val="hr-HR" w:eastAsia="hr-HR"/>
              </w:rPr>
            </w:pPr>
            <w:r w:rsidRPr="005561BD">
              <w:rPr>
                <w:b/>
                <w:szCs w:val="24"/>
                <w:lang w:val="hr-HR" w:eastAsia="hr-HR"/>
              </w:rPr>
              <w:t xml:space="preserve">Datum 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96A0" w14:textId="263FCF72" w:rsidR="00362B05" w:rsidRPr="005561BD" w:rsidRDefault="009965D1" w:rsidP="005561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ind w:firstLine="18"/>
              <w:jc w:val="center"/>
              <w:rPr>
                <w:szCs w:val="24"/>
                <w:lang w:val="hr-HR" w:eastAsia="hr-HR"/>
              </w:rPr>
            </w:pPr>
            <w:r>
              <w:rPr>
                <w:b/>
                <w:szCs w:val="24"/>
              </w:rPr>
              <w:t>Prosinac</w:t>
            </w:r>
            <w:r w:rsidR="00A44BD8">
              <w:rPr>
                <w:b/>
                <w:szCs w:val="24"/>
              </w:rPr>
              <w:t xml:space="preserve"> </w:t>
            </w:r>
            <w:r w:rsidR="00B05BB2">
              <w:rPr>
                <w:b/>
                <w:bCs/>
                <w:kern w:val="32"/>
                <w:szCs w:val="24"/>
              </w:rPr>
              <w:t>2020.</w:t>
            </w:r>
          </w:p>
        </w:tc>
      </w:tr>
      <w:tr w:rsidR="00362B05" w:rsidRPr="001B3AB3" w14:paraId="2216579F" w14:textId="77777777" w:rsidTr="00DB36B5">
        <w:trPr>
          <w:trHeight w:val="156"/>
        </w:trPr>
        <w:tc>
          <w:tcPr>
            <w:tcW w:w="2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697B6C" w14:textId="77777777" w:rsidR="00362B05" w:rsidRPr="005561BD" w:rsidRDefault="00362B05" w:rsidP="00362B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jc w:val="center"/>
              <w:rPr>
                <w:szCs w:val="24"/>
                <w:lang w:val="hr-HR" w:eastAsia="hr-HR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098E7" w14:textId="77777777" w:rsidR="00362B05" w:rsidRPr="005561BD" w:rsidRDefault="00362B05" w:rsidP="00362B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jc w:val="center"/>
              <w:rPr>
                <w:szCs w:val="24"/>
                <w:lang w:val="hr-HR" w:eastAsia="hr-HR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6B860" w14:textId="77777777" w:rsidR="00362B05" w:rsidRPr="005561BD" w:rsidRDefault="00362B05" w:rsidP="00362B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jc w:val="center"/>
              <w:rPr>
                <w:b/>
                <w:szCs w:val="24"/>
                <w:lang w:val="hr-HR" w:eastAsia="hr-HR"/>
              </w:rPr>
            </w:pPr>
            <w:r w:rsidRPr="005561BD">
              <w:rPr>
                <w:b/>
                <w:szCs w:val="24"/>
                <w:lang w:val="hr-HR" w:eastAsia="hr-HR"/>
              </w:rPr>
              <w:t>Verzija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C0847" w14:textId="6046E9B2" w:rsidR="00362B05" w:rsidRPr="005561BD" w:rsidRDefault="003D5B13" w:rsidP="005561BD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jc w:val="center"/>
              <w:rPr>
                <w:b/>
                <w:bCs/>
                <w:szCs w:val="24"/>
                <w:lang w:val="hr-HR" w:eastAsia="hr-HR"/>
              </w:rPr>
            </w:pPr>
            <w:r>
              <w:rPr>
                <w:b/>
                <w:bCs/>
                <w:szCs w:val="24"/>
                <w:lang w:val="hr-HR" w:eastAsia="hr-HR"/>
              </w:rPr>
              <w:t>7</w:t>
            </w:r>
            <w:r w:rsidR="00B05BB2">
              <w:rPr>
                <w:b/>
                <w:bCs/>
                <w:szCs w:val="24"/>
                <w:lang w:val="hr-HR" w:eastAsia="hr-HR"/>
              </w:rPr>
              <w:t>.0</w:t>
            </w:r>
          </w:p>
        </w:tc>
      </w:tr>
      <w:tr w:rsidR="00362B05" w:rsidRPr="001B3AB3" w14:paraId="3224247A" w14:textId="77777777" w:rsidTr="00DB36B5">
        <w:trPr>
          <w:trHeight w:val="230"/>
        </w:trPr>
        <w:tc>
          <w:tcPr>
            <w:tcW w:w="22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41B5" w14:textId="77777777" w:rsidR="00362B05" w:rsidRPr="005561BD" w:rsidRDefault="00362B05" w:rsidP="00362B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jc w:val="center"/>
              <w:rPr>
                <w:szCs w:val="24"/>
                <w:lang w:val="hr-HR" w:eastAsia="hr-HR"/>
              </w:rPr>
            </w:pPr>
          </w:p>
        </w:tc>
        <w:tc>
          <w:tcPr>
            <w:tcW w:w="35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19985" w14:textId="77777777" w:rsidR="00362B05" w:rsidRPr="005561BD" w:rsidRDefault="00362B05" w:rsidP="00362B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jc w:val="center"/>
              <w:rPr>
                <w:szCs w:val="24"/>
                <w:lang w:val="hr-HR" w:eastAsia="hr-HR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B31D8" w14:textId="20DC6400" w:rsidR="00362B05" w:rsidRPr="005561BD" w:rsidRDefault="00A83E6C" w:rsidP="0018443A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jc w:val="center"/>
              <w:rPr>
                <w:b/>
                <w:szCs w:val="24"/>
                <w:lang w:val="hr-HR" w:eastAsia="hr-HR"/>
              </w:rPr>
            </w:pPr>
            <w:r w:rsidRPr="00A83E6C">
              <w:rPr>
                <w:b/>
                <w:bCs/>
                <w:szCs w:val="24"/>
                <w:lang w:eastAsia="hr-HR"/>
              </w:rPr>
              <w:t>Pravilo donosi</w:t>
            </w:r>
          </w:p>
        </w:tc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4423F4" w14:textId="1B804D4C" w:rsidR="00362B05" w:rsidRPr="005561BD" w:rsidRDefault="00362B05" w:rsidP="00362B05">
            <w:pPr>
              <w:pBdr>
                <w:top w:val="none" w:sz="0" w:space="0" w:color="000000"/>
                <w:left w:val="none" w:sz="0" w:space="0" w:color="000000"/>
                <w:bottom w:val="none" w:sz="0" w:space="0" w:color="000000"/>
                <w:right w:val="none" w:sz="0" w:space="0" w:color="000000"/>
              </w:pBdr>
              <w:snapToGrid w:val="0"/>
              <w:spacing w:after="0"/>
              <w:jc w:val="center"/>
              <w:rPr>
                <w:b/>
                <w:bCs/>
                <w:szCs w:val="24"/>
                <w:lang w:val="hr-HR" w:eastAsia="hr-HR"/>
              </w:rPr>
            </w:pPr>
            <w:r w:rsidRPr="005561BD">
              <w:rPr>
                <w:b/>
                <w:bCs/>
                <w:szCs w:val="24"/>
                <w:lang w:val="hr-HR" w:eastAsia="hr-HR"/>
              </w:rPr>
              <w:t>Minist</w:t>
            </w:r>
            <w:r w:rsidR="003D5B13">
              <w:rPr>
                <w:b/>
                <w:bCs/>
                <w:szCs w:val="24"/>
                <w:lang w:val="hr-HR" w:eastAsia="hr-HR"/>
              </w:rPr>
              <w:t>rica</w:t>
            </w:r>
            <w:r w:rsidRPr="005561BD">
              <w:rPr>
                <w:b/>
                <w:bCs/>
                <w:szCs w:val="24"/>
                <w:lang w:val="hr-HR" w:eastAsia="hr-HR"/>
              </w:rPr>
              <w:t xml:space="preserve"> MRRFEU</w:t>
            </w:r>
          </w:p>
        </w:tc>
      </w:tr>
    </w:tbl>
    <w:p w14:paraId="2F98382F" w14:textId="3C99BFBB" w:rsidR="00362B05" w:rsidRPr="001B3AB3" w:rsidRDefault="00CB1C9B" w:rsidP="00CB1C9B">
      <w:pPr>
        <w:tabs>
          <w:tab w:val="left" w:pos="12633"/>
        </w:tabs>
        <w:rPr>
          <w:szCs w:val="24"/>
          <w:lang w:val="hr-HR" w:eastAsia="en-US"/>
        </w:rPr>
      </w:pPr>
      <w:r w:rsidRPr="001B3AB3">
        <w:rPr>
          <w:szCs w:val="24"/>
          <w:lang w:val="hr-HR" w:eastAsia="en-US"/>
        </w:rPr>
        <w:tab/>
      </w:r>
    </w:p>
    <w:p w14:paraId="7DB03112" w14:textId="407253E7" w:rsidR="00362B05" w:rsidRPr="001B3AB3" w:rsidRDefault="00362B05" w:rsidP="005561B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11385"/>
        </w:tabs>
        <w:ind w:left="2124"/>
        <w:rPr>
          <w:b/>
          <w:szCs w:val="24"/>
          <w:lang w:val="hr-HR"/>
        </w:rPr>
      </w:pPr>
      <w:r w:rsidRPr="001B3AB3">
        <w:rPr>
          <w:b/>
          <w:szCs w:val="24"/>
          <w:lang w:val="hr-HR" w:eastAsia="en-US"/>
        </w:rPr>
        <w:t xml:space="preserve">   </w:t>
      </w:r>
      <w:r w:rsidRPr="001B3AB3">
        <w:rPr>
          <w:b/>
          <w:szCs w:val="24"/>
          <w:lang w:val="hr-HR" w:eastAsia="en-US"/>
        </w:rPr>
        <w:tab/>
      </w:r>
      <w:r w:rsidRPr="001B3AB3">
        <w:rPr>
          <w:b/>
          <w:szCs w:val="24"/>
          <w:lang w:val="hr-HR" w:eastAsia="en-US"/>
        </w:rPr>
        <w:tab/>
      </w:r>
      <w:r w:rsidR="00B90AAD" w:rsidRPr="001B3AB3">
        <w:rPr>
          <w:b/>
          <w:szCs w:val="24"/>
          <w:lang w:val="hr-HR" w:eastAsia="en-US"/>
        </w:rPr>
        <w:tab/>
      </w:r>
      <w:r w:rsidR="00B90AAD" w:rsidRPr="001B3AB3">
        <w:rPr>
          <w:b/>
          <w:szCs w:val="24"/>
          <w:lang w:val="hr-HR" w:eastAsia="en-US"/>
        </w:rPr>
        <w:tab/>
      </w:r>
      <w:r w:rsidR="00C61D6B" w:rsidRPr="001B3AB3">
        <w:rPr>
          <w:b/>
          <w:szCs w:val="24"/>
          <w:lang w:val="hr-HR" w:eastAsia="en-US"/>
        </w:rPr>
        <w:t>Procjena osjetljiv</w:t>
      </w:r>
      <w:r w:rsidR="00202611" w:rsidRPr="001B3AB3">
        <w:rPr>
          <w:b/>
          <w:szCs w:val="24"/>
          <w:lang w:val="hr-HR" w:eastAsia="en-US"/>
        </w:rPr>
        <w:t>osti</w:t>
      </w:r>
      <w:r w:rsidR="00C61D6B" w:rsidRPr="001B3AB3">
        <w:rPr>
          <w:b/>
          <w:szCs w:val="24"/>
          <w:lang w:val="hr-HR" w:eastAsia="en-US"/>
        </w:rPr>
        <w:t xml:space="preserve"> radnih mjesta</w:t>
      </w:r>
      <w:r w:rsidR="005561BD">
        <w:rPr>
          <w:b/>
          <w:szCs w:val="24"/>
          <w:lang w:val="hr-HR" w:eastAsia="en-US"/>
        </w:rPr>
        <w:tab/>
      </w:r>
    </w:p>
    <w:tbl>
      <w:tblPr>
        <w:tblpPr w:leftFromText="141" w:rightFromText="141" w:bottomFromText="200" w:vertAnchor="text" w:horzAnchor="margin" w:tblpY="174"/>
        <w:tblW w:w="150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510"/>
        <w:gridCol w:w="2016"/>
        <w:gridCol w:w="5526"/>
      </w:tblGrid>
      <w:tr w:rsidR="00252B54" w:rsidRPr="001B3AB3" w14:paraId="1DF9BC36" w14:textId="77777777" w:rsidTr="009F2C3A">
        <w:trPr>
          <w:cantSplit/>
        </w:trPr>
        <w:tc>
          <w:tcPr>
            <w:tcW w:w="7479" w:type="dxa"/>
            <w:gridSpan w:val="2"/>
            <w:hideMark/>
          </w:tcPr>
          <w:p w14:paraId="6B57831C" w14:textId="77777777" w:rsidR="00252B54" w:rsidRPr="001B3AB3" w:rsidRDefault="00252B54" w:rsidP="00252B54">
            <w:pPr>
              <w:spacing w:line="276" w:lineRule="auto"/>
              <w:rPr>
                <w:szCs w:val="24"/>
                <w:lang w:val="hr-HR"/>
              </w:rPr>
            </w:pPr>
            <w:r w:rsidRPr="001B3AB3">
              <w:rPr>
                <w:szCs w:val="24"/>
                <w:lang w:val="hr-HR"/>
              </w:rPr>
              <w:br w:type="page"/>
              <w:t>Radno mjesto</w:t>
            </w:r>
            <w:r w:rsidRPr="001B3AB3">
              <w:rPr>
                <w:i/>
                <w:szCs w:val="24"/>
                <w:lang w:val="hr-HR"/>
              </w:rPr>
              <w:t>:    (umetnuti naziv)</w:t>
            </w:r>
            <w:r w:rsidRPr="001B3AB3">
              <w:rPr>
                <w:szCs w:val="24"/>
                <w:lang w:val="hr-HR"/>
              </w:rPr>
              <w:t xml:space="preserve">                                                    </w:t>
            </w:r>
          </w:p>
        </w:tc>
        <w:tc>
          <w:tcPr>
            <w:tcW w:w="7542" w:type="dxa"/>
            <w:gridSpan w:val="2"/>
          </w:tcPr>
          <w:p w14:paraId="174DC7E1" w14:textId="77777777" w:rsidR="00252B54" w:rsidRPr="001B3AB3" w:rsidRDefault="00252B54" w:rsidP="00C61D6B">
            <w:pPr>
              <w:spacing w:line="276" w:lineRule="auto"/>
              <w:rPr>
                <w:szCs w:val="24"/>
                <w:lang w:val="hr-HR"/>
              </w:rPr>
            </w:pPr>
            <w:r w:rsidRPr="001B3AB3">
              <w:rPr>
                <w:szCs w:val="24"/>
                <w:lang w:val="hr-HR"/>
              </w:rPr>
              <w:t>Organizacijska jedinica:</w:t>
            </w:r>
            <w:r w:rsidR="005B386E" w:rsidRPr="001B3AB3">
              <w:rPr>
                <w:szCs w:val="24"/>
                <w:lang w:val="hr-HR"/>
              </w:rPr>
              <w:t xml:space="preserve"> </w:t>
            </w:r>
            <w:r w:rsidR="005B386E" w:rsidRPr="001B3AB3">
              <w:rPr>
                <w:i/>
                <w:szCs w:val="24"/>
                <w:lang w:val="hr-HR"/>
              </w:rPr>
              <w:t>(umetnuti naziv)</w:t>
            </w:r>
          </w:p>
        </w:tc>
      </w:tr>
      <w:tr w:rsidR="009F2C3A" w:rsidRPr="001B3AB3" w14:paraId="72518FF8" w14:textId="77777777" w:rsidTr="009F2C3A">
        <w:trPr>
          <w:trHeight w:val="878"/>
        </w:trPr>
        <w:tc>
          <w:tcPr>
            <w:tcW w:w="7479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0B6234F" w14:textId="77777777" w:rsidR="009F2C3A" w:rsidRPr="001B3AB3" w:rsidRDefault="009F2C3A" w:rsidP="00C61D6B">
            <w:pPr>
              <w:spacing w:after="120" w:line="276" w:lineRule="auto"/>
              <w:rPr>
                <w:szCs w:val="24"/>
                <w:lang w:val="hr-HR"/>
              </w:rPr>
            </w:pPr>
            <w:r w:rsidRPr="001B3AB3">
              <w:rPr>
                <w:szCs w:val="24"/>
                <w:lang w:val="hr-HR"/>
              </w:rPr>
              <w:t xml:space="preserve">Na radnom mjestu se nalazi: </w:t>
            </w:r>
          </w:p>
          <w:p w14:paraId="36755050" w14:textId="77777777" w:rsidR="009F2C3A" w:rsidRPr="001B3AB3" w:rsidRDefault="009F2C3A" w:rsidP="00C61D6B">
            <w:pPr>
              <w:spacing w:after="120" w:line="276" w:lineRule="auto"/>
              <w:rPr>
                <w:szCs w:val="24"/>
                <w:lang w:val="hr-HR"/>
              </w:rPr>
            </w:pPr>
            <w:r w:rsidRPr="001B3AB3">
              <w:rPr>
                <w:i/>
                <w:szCs w:val="24"/>
                <w:lang w:val="hr-HR"/>
              </w:rPr>
              <w:t>(umetnuti ime i funkciju)</w:t>
            </w:r>
            <w:r w:rsidRPr="001B3AB3">
              <w:rPr>
                <w:szCs w:val="24"/>
                <w:lang w:val="hr-HR"/>
              </w:rPr>
              <w:t xml:space="preserve">                                                    </w:t>
            </w:r>
          </w:p>
          <w:p w14:paraId="4D96D2E5" w14:textId="77777777" w:rsidR="009F2C3A" w:rsidRPr="001B3AB3" w:rsidRDefault="00E60027" w:rsidP="00B62C08">
            <w:pPr>
              <w:spacing w:after="120" w:line="276" w:lineRule="auto"/>
              <w:rPr>
                <w:szCs w:val="24"/>
                <w:lang w:val="hr-HR"/>
              </w:rPr>
            </w:pPr>
            <w:r w:rsidRPr="001B3AB3">
              <w:rPr>
                <w:szCs w:val="24"/>
                <w:lang w:val="hr-HR"/>
              </w:rPr>
              <w:t>Od: d /m g</w:t>
            </w:r>
          </w:p>
        </w:tc>
        <w:tc>
          <w:tcPr>
            <w:tcW w:w="7542" w:type="dxa"/>
            <w:gridSpan w:val="2"/>
            <w:vMerge w:val="restart"/>
            <w:tcBorders>
              <w:left w:val="single" w:sz="4" w:space="0" w:color="auto"/>
            </w:tcBorders>
            <w:hideMark/>
          </w:tcPr>
          <w:p w14:paraId="2E25801F" w14:textId="77777777" w:rsidR="009F2C3A" w:rsidRPr="001B3AB3" w:rsidRDefault="009F2C3A" w:rsidP="00C61D6B">
            <w:pPr>
              <w:spacing w:after="120" w:line="276" w:lineRule="auto"/>
              <w:rPr>
                <w:szCs w:val="24"/>
                <w:lang w:val="hr-HR"/>
              </w:rPr>
            </w:pPr>
            <w:r w:rsidRPr="001B3AB3">
              <w:rPr>
                <w:szCs w:val="24"/>
                <w:lang w:val="hr-HR"/>
              </w:rPr>
              <w:t>Datum zadnje procjene:</w:t>
            </w:r>
          </w:p>
          <w:p w14:paraId="6FB0F26F" w14:textId="77777777" w:rsidR="009F2C3A" w:rsidRPr="001B3AB3" w:rsidRDefault="009F2C3A" w:rsidP="00C61D6B">
            <w:pPr>
              <w:spacing w:after="120" w:line="276" w:lineRule="auto"/>
              <w:rPr>
                <w:szCs w:val="24"/>
                <w:lang w:val="hr-HR"/>
              </w:rPr>
            </w:pPr>
            <w:r w:rsidRPr="001B3AB3">
              <w:rPr>
                <w:i/>
                <w:szCs w:val="24"/>
                <w:lang w:val="hr-HR"/>
              </w:rPr>
              <w:t>(umetnuti d/m/g ili</w:t>
            </w:r>
            <w:r w:rsidR="00A333AC" w:rsidRPr="001B3AB3">
              <w:rPr>
                <w:i/>
                <w:szCs w:val="24"/>
                <w:lang w:val="hr-HR"/>
              </w:rPr>
              <w:t xml:space="preserve"> naznaku da se obavlja prvi put</w:t>
            </w:r>
            <w:r w:rsidRPr="001B3AB3">
              <w:rPr>
                <w:i/>
                <w:szCs w:val="24"/>
                <w:lang w:val="hr-HR"/>
              </w:rPr>
              <w:t>, ako je navedeno slučaj)</w:t>
            </w:r>
          </w:p>
        </w:tc>
      </w:tr>
      <w:tr w:rsidR="009F2C3A" w:rsidRPr="001B3AB3" w14:paraId="74D32553" w14:textId="77777777" w:rsidTr="009F2C3A">
        <w:trPr>
          <w:trHeight w:val="877"/>
        </w:trPr>
        <w:tc>
          <w:tcPr>
            <w:tcW w:w="747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0D22D7" w14:textId="77777777" w:rsidR="009F2C3A" w:rsidRPr="001B3AB3" w:rsidRDefault="009F2C3A" w:rsidP="001B3AB3">
            <w:pPr>
              <w:spacing w:after="120" w:line="276" w:lineRule="auto"/>
              <w:jc w:val="right"/>
              <w:rPr>
                <w:szCs w:val="24"/>
                <w:lang w:val="hr-HR"/>
              </w:rPr>
            </w:pPr>
          </w:p>
        </w:tc>
        <w:tc>
          <w:tcPr>
            <w:tcW w:w="7542" w:type="dxa"/>
            <w:gridSpan w:val="2"/>
            <w:vMerge/>
            <w:tcBorders>
              <w:left w:val="single" w:sz="4" w:space="0" w:color="auto"/>
            </w:tcBorders>
          </w:tcPr>
          <w:p w14:paraId="18FE74CA" w14:textId="77777777" w:rsidR="009F2C3A" w:rsidRPr="001B3AB3" w:rsidRDefault="009F2C3A" w:rsidP="00C61D6B">
            <w:pPr>
              <w:spacing w:after="120" w:line="276" w:lineRule="auto"/>
              <w:rPr>
                <w:szCs w:val="24"/>
                <w:lang w:val="hr-HR"/>
              </w:rPr>
            </w:pPr>
          </w:p>
        </w:tc>
      </w:tr>
      <w:tr w:rsidR="00C61D6B" w:rsidRPr="001B3AB3" w14:paraId="7610DD0B" w14:textId="77777777" w:rsidTr="00C61D6B">
        <w:trPr>
          <w:cantSplit/>
        </w:trPr>
        <w:tc>
          <w:tcPr>
            <w:tcW w:w="9495" w:type="dxa"/>
            <w:gridSpan w:val="3"/>
            <w:hideMark/>
          </w:tcPr>
          <w:p w14:paraId="634BC6FA" w14:textId="77777777" w:rsidR="00C61D6B" w:rsidRPr="001B3AB3" w:rsidRDefault="00C61D6B" w:rsidP="00C61D6B">
            <w:pPr>
              <w:spacing w:line="276" w:lineRule="auto"/>
              <w:rPr>
                <w:b/>
                <w:szCs w:val="24"/>
                <w:lang w:val="hr-HR"/>
              </w:rPr>
            </w:pPr>
            <w:r w:rsidRPr="001B3AB3">
              <w:rPr>
                <w:b/>
                <w:szCs w:val="24"/>
                <w:lang w:val="hr-HR"/>
              </w:rPr>
              <w:t>Procjenjivanje razine osjetljivosti obavlja:</w:t>
            </w:r>
          </w:p>
          <w:p w14:paraId="6D1D5F53" w14:textId="2B05EB24" w:rsidR="00C61D6B" w:rsidRPr="001B3AB3" w:rsidRDefault="00C61D6B" w:rsidP="001B3AB3">
            <w:pPr>
              <w:tabs>
                <w:tab w:val="left" w:pos="6104"/>
              </w:tabs>
              <w:spacing w:line="276" w:lineRule="auto"/>
              <w:rPr>
                <w:i/>
                <w:szCs w:val="24"/>
                <w:lang w:val="hr-HR"/>
              </w:rPr>
            </w:pPr>
            <w:r w:rsidRPr="001B3AB3">
              <w:rPr>
                <w:i/>
                <w:szCs w:val="24"/>
                <w:lang w:val="hr-HR"/>
              </w:rPr>
              <w:t xml:space="preserve">(umetnuti ime i funkciju)                                                    </w:t>
            </w:r>
            <w:r w:rsidR="001B3AB3" w:rsidRPr="001B3AB3">
              <w:rPr>
                <w:i/>
                <w:szCs w:val="24"/>
                <w:lang w:val="hr-HR"/>
              </w:rPr>
              <w:tab/>
            </w:r>
          </w:p>
        </w:tc>
        <w:tc>
          <w:tcPr>
            <w:tcW w:w="5526" w:type="dxa"/>
          </w:tcPr>
          <w:p w14:paraId="1ADEF2AF" w14:textId="77777777" w:rsidR="00C61D6B" w:rsidRPr="001B3AB3" w:rsidRDefault="00C61D6B" w:rsidP="00C61D6B">
            <w:pPr>
              <w:spacing w:line="276" w:lineRule="auto"/>
              <w:rPr>
                <w:b/>
                <w:szCs w:val="24"/>
                <w:lang w:val="hr-HR"/>
              </w:rPr>
            </w:pPr>
          </w:p>
        </w:tc>
      </w:tr>
      <w:tr w:rsidR="00C61D6B" w:rsidRPr="001B3AB3" w14:paraId="7EFDA3CF" w14:textId="77777777" w:rsidTr="00C61D6B">
        <w:tc>
          <w:tcPr>
            <w:tcW w:w="3969" w:type="dxa"/>
            <w:hideMark/>
          </w:tcPr>
          <w:p w14:paraId="7FFCD50B" w14:textId="77777777" w:rsidR="00C61D6B" w:rsidRPr="001B3AB3" w:rsidRDefault="00C61D6B" w:rsidP="00C61D6B">
            <w:pPr>
              <w:spacing w:after="120" w:line="276" w:lineRule="auto"/>
              <w:jc w:val="center"/>
              <w:rPr>
                <w:b/>
                <w:i/>
                <w:szCs w:val="24"/>
                <w:lang w:val="hr-HR"/>
              </w:rPr>
            </w:pPr>
            <w:r w:rsidRPr="001B3AB3">
              <w:rPr>
                <w:b/>
                <w:i/>
                <w:szCs w:val="24"/>
                <w:lang w:val="hr-HR"/>
              </w:rPr>
              <w:t>Faktori rizika</w:t>
            </w:r>
          </w:p>
        </w:tc>
        <w:tc>
          <w:tcPr>
            <w:tcW w:w="5526" w:type="dxa"/>
            <w:gridSpan w:val="2"/>
          </w:tcPr>
          <w:p w14:paraId="2186167C" w14:textId="77777777" w:rsidR="00C61D6B" w:rsidRPr="001B3AB3" w:rsidRDefault="00C61D6B" w:rsidP="00C61D6B">
            <w:pPr>
              <w:spacing w:after="120" w:line="276" w:lineRule="auto"/>
              <w:jc w:val="center"/>
              <w:rPr>
                <w:b/>
                <w:i/>
                <w:szCs w:val="24"/>
                <w:lang w:val="hr-HR"/>
              </w:rPr>
            </w:pPr>
            <w:r w:rsidRPr="001B3AB3">
              <w:rPr>
                <w:b/>
                <w:i/>
                <w:szCs w:val="24"/>
                <w:lang w:val="hr-HR"/>
              </w:rPr>
              <w:t>Područja aktivnosti</w:t>
            </w:r>
          </w:p>
          <w:p w14:paraId="301966E5" w14:textId="77777777" w:rsidR="00C61D6B" w:rsidRPr="001B3AB3" w:rsidRDefault="00C61D6B" w:rsidP="00C61D6B">
            <w:pPr>
              <w:spacing w:after="120" w:line="276" w:lineRule="auto"/>
              <w:jc w:val="center"/>
              <w:rPr>
                <w:b/>
                <w:i/>
                <w:szCs w:val="24"/>
                <w:lang w:val="hr-HR"/>
              </w:rPr>
            </w:pPr>
          </w:p>
        </w:tc>
        <w:tc>
          <w:tcPr>
            <w:tcW w:w="5526" w:type="dxa"/>
          </w:tcPr>
          <w:p w14:paraId="598D1C7B" w14:textId="77777777" w:rsidR="00C61D6B" w:rsidRPr="001B3AB3" w:rsidRDefault="00C61D6B" w:rsidP="00C61D6B">
            <w:pPr>
              <w:spacing w:after="120" w:line="276" w:lineRule="auto"/>
              <w:jc w:val="center"/>
              <w:rPr>
                <w:b/>
                <w:i/>
                <w:szCs w:val="24"/>
                <w:lang w:val="hr-HR"/>
              </w:rPr>
            </w:pPr>
            <w:r w:rsidRPr="001B3AB3">
              <w:rPr>
                <w:b/>
                <w:i/>
                <w:szCs w:val="24"/>
                <w:lang w:val="hr-HR"/>
              </w:rPr>
              <w:t xml:space="preserve">Procijenjeni rizik </w:t>
            </w:r>
          </w:p>
          <w:p w14:paraId="158A8ADB" w14:textId="77777777" w:rsidR="00C61D6B" w:rsidRPr="001B3AB3" w:rsidRDefault="00C61D6B" w:rsidP="00C61D6B">
            <w:pPr>
              <w:spacing w:after="120" w:line="276" w:lineRule="auto"/>
              <w:jc w:val="center"/>
              <w:rPr>
                <w:b/>
                <w:i/>
                <w:szCs w:val="24"/>
                <w:lang w:val="hr-HR"/>
              </w:rPr>
            </w:pPr>
            <w:r w:rsidRPr="001B3AB3">
              <w:rPr>
                <w:b/>
                <w:i/>
                <w:szCs w:val="24"/>
                <w:lang w:val="hr-HR"/>
              </w:rPr>
              <w:t>(visok, srednji, nizak)</w:t>
            </w:r>
          </w:p>
        </w:tc>
      </w:tr>
      <w:tr w:rsidR="00C61D6B" w:rsidRPr="001B3AB3" w14:paraId="6A808911" w14:textId="77777777" w:rsidTr="00C61D6B">
        <w:trPr>
          <w:trHeight w:val="616"/>
        </w:trPr>
        <w:tc>
          <w:tcPr>
            <w:tcW w:w="3969" w:type="dxa"/>
            <w:hideMark/>
          </w:tcPr>
          <w:p w14:paraId="63823B80" w14:textId="77777777" w:rsidR="00C61D6B" w:rsidRPr="001B3AB3" w:rsidRDefault="00C61D6B" w:rsidP="00C61D6B">
            <w:pPr>
              <w:spacing w:line="276" w:lineRule="auto"/>
              <w:rPr>
                <w:i/>
                <w:szCs w:val="24"/>
                <w:lang w:val="hr-HR"/>
              </w:rPr>
            </w:pPr>
            <w:r w:rsidRPr="001B3AB3">
              <w:rPr>
                <w:i/>
                <w:szCs w:val="24"/>
                <w:lang w:val="hr-HR"/>
              </w:rPr>
              <w:t>(umetnuti)</w:t>
            </w:r>
          </w:p>
        </w:tc>
        <w:tc>
          <w:tcPr>
            <w:tcW w:w="5526" w:type="dxa"/>
            <w:gridSpan w:val="2"/>
            <w:hideMark/>
          </w:tcPr>
          <w:p w14:paraId="16318EB8" w14:textId="77777777" w:rsidR="00C61D6B" w:rsidRPr="001B3AB3" w:rsidRDefault="00C61D6B" w:rsidP="00C61D6B">
            <w:pPr>
              <w:spacing w:line="276" w:lineRule="auto"/>
              <w:rPr>
                <w:i/>
                <w:szCs w:val="24"/>
                <w:lang w:val="hr-HR"/>
              </w:rPr>
            </w:pPr>
            <w:r w:rsidRPr="001B3AB3">
              <w:rPr>
                <w:i/>
                <w:szCs w:val="24"/>
                <w:lang w:val="hr-HR"/>
              </w:rPr>
              <w:t>(umetnuti)</w:t>
            </w:r>
          </w:p>
        </w:tc>
        <w:tc>
          <w:tcPr>
            <w:tcW w:w="5526" w:type="dxa"/>
          </w:tcPr>
          <w:p w14:paraId="063CEDEE" w14:textId="77777777" w:rsidR="00C61D6B" w:rsidRPr="001B3AB3" w:rsidRDefault="00C61D6B" w:rsidP="00C61D6B">
            <w:pPr>
              <w:spacing w:line="276" w:lineRule="auto"/>
              <w:rPr>
                <w:i/>
                <w:szCs w:val="24"/>
                <w:lang w:val="hr-HR"/>
              </w:rPr>
            </w:pPr>
            <w:r w:rsidRPr="001B3AB3">
              <w:rPr>
                <w:i/>
                <w:szCs w:val="24"/>
                <w:lang w:val="hr-HR"/>
              </w:rPr>
              <w:t>(umetnuti)</w:t>
            </w:r>
          </w:p>
        </w:tc>
      </w:tr>
      <w:tr w:rsidR="00C61D6B" w:rsidRPr="001B3AB3" w14:paraId="5D1B9015" w14:textId="77777777" w:rsidTr="00C61D6B">
        <w:trPr>
          <w:trHeight w:val="554"/>
        </w:trPr>
        <w:tc>
          <w:tcPr>
            <w:tcW w:w="3969" w:type="dxa"/>
            <w:hideMark/>
          </w:tcPr>
          <w:p w14:paraId="60174790" w14:textId="77777777" w:rsidR="00C61D6B" w:rsidRPr="001B3AB3" w:rsidRDefault="00C61D6B" w:rsidP="00C61D6B">
            <w:pPr>
              <w:spacing w:line="276" w:lineRule="auto"/>
              <w:rPr>
                <w:szCs w:val="24"/>
                <w:lang w:val="hr-HR"/>
              </w:rPr>
            </w:pPr>
            <w:r w:rsidRPr="001B3AB3">
              <w:rPr>
                <w:i/>
                <w:szCs w:val="24"/>
                <w:lang w:val="hr-HR"/>
              </w:rPr>
              <w:t>(umetnuti)</w:t>
            </w:r>
          </w:p>
        </w:tc>
        <w:tc>
          <w:tcPr>
            <w:tcW w:w="5526" w:type="dxa"/>
            <w:gridSpan w:val="2"/>
            <w:hideMark/>
          </w:tcPr>
          <w:p w14:paraId="782138D9" w14:textId="77777777" w:rsidR="00C61D6B" w:rsidRPr="001B3AB3" w:rsidRDefault="00C61D6B" w:rsidP="00C61D6B">
            <w:pPr>
              <w:spacing w:line="276" w:lineRule="auto"/>
              <w:rPr>
                <w:szCs w:val="24"/>
                <w:lang w:val="hr-HR"/>
              </w:rPr>
            </w:pPr>
            <w:r w:rsidRPr="001B3AB3">
              <w:rPr>
                <w:i/>
                <w:szCs w:val="24"/>
                <w:lang w:val="hr-HR"/>
              </w:rPr>
              <w:t>(umetnuti)</w:t>
            </w:r>
          </w:p>
        </w:tc>
        <w:tc>
          <w:tcPr>
            <w:tcW w:w="5526" w:type="dxa"/>
          </w:tcPr>
          <w:p w14:paraId="2D8EDF5C" w14:textId="77777777" w:rsidR="00C61D6B" w:rsidRPr="001B3AB3" w:rsidRDefault="00C61D6B" w:rsidP="00C61D6B">
            <w:pPr>
              <w:spacing w:line="276" w:lineRule="auto"/>
              <w:rPr>
                <w:i/>
                <w:szCs w:val="24"/>
                <w:lang w:val="hr-HR"/>
              </w:rPr>
            </w:pPr>
            <w:r w:rsidRPr="001B3AB3">
              <w:rPr>
                <w:i/>
                <w:szCs w:val="24"/>
                <w:lang w:val="hr-HR"/>
              </w:rPr>
              <w:t>(umetnuti)</w:t>
            </w:r>
          </w:p>
        </w:tc>
      </w:tr>
      <w:tr w:rsidR="00C61D6B" w:rsidRPr="001B3AB3" w14:paraId="4BB2FB2D" w14:textId="77777777" w:rsidTr="00C61D6B">
        <w:tc>
          <w:tcPr>
            <w:tcW w:w="3969" w:type="dxa"/>
            <w:hideMark/>
          </w:tcPr>
          <w:p w14:paraId="0573504C" w14:textId="77777777" w:rsidR="00C61D6B" w:rsidRPr="001B3AB3" w:rsidRDefault="00C61D6B" w:rsidP="00C61D6B">
            <w:pPr>
              <w:spacing w:line="276" w:lineRule="auto"/>
              <w:rPr>
                <w:i/>
                <w:szCs w:val="24"/>
                <w:lang w:val="hr-HR"/>
              </w:rPr>
            </w:pPr>
            <w:r w:rsidRPr="001B3AB3">
              <w:rPr>
                <w:i/>
                <w:szCs w:val="24"/>
                <w:lang w:val="hr-HR"/>
              </w:rPr>
              <w:t>(umetnuti)</w:t>
            </w:r>
          </w:p>
        </w:tc>
        <w:tc>
          <w:tcPr>
            <w:tcW w:w="5526" w:type="dxa"/>
            <w:gridSpan w:val="2"/>
            <w:hideMark/>
          </w:tcPr>
          <w:p w14:paraId="33DC1ED8" w14:textId="77777777" w:rsidR="00C61D6B" w:rsidRPr="001B3AB3" w:rsidRDefault="00C61D6B" w:rsidP="00C61D6B">
            <w:pPr>
              <w:spacing w:line="276" w:lineRule="auto"/>
              <w:rPr>
                <w:szCs w:val="24"/>
                <w:lang w:val="hr-HR"/>
              </w:rPr>
            </w:pPr>
            <w:r w:rsidRPr="001B3AB3">
              <w:rPr>
                <w:i/>
                <w:szCs w:val="24"/>
                <w:lang w:val="hr-HR"/>
              </w:rPr>
              <w:t>(umetnuti)</w:t>
            </w:r>
          </w:p>
        </w:tc>
        <w:tc>
          <w:tcPr>
            <w:tcW w:w="5526" w:type="dxa"/>
          </w:tcPr>
          <w:p w14:paraId="1E9816E4" w14:textId="77777777" w:rsidR="00C61D6B" w:rsidRPr="001B3AB3" w:rsidRDefault="00C61D6B" w:rsidP="00C61D6B">
            <w:pPr>
              <w:spacing w:line="276" w:lineRule="auto"/>
              <w:rPr>
                <w:i/>
                <w:szCs w:val="24"/>
                <w:lang w:val="hr-HR"/>
              </w:rPr>
            </w:pPr>
            <w:r w:rsidRPr="001B3AB3">
              <w:rPr>
                <w:i/>
                <w:szCs w:val="24"/>
                <w:lang w:val="hr-HR"/>
              </w:rPr>
              <w:t>(umetnuti)</w:t>
            </w:r>
          </w:p>
        </w:tc>
      </w:tr>
      <w:tr w:rsidR="00C61D6B" w:rsidRPr="001B3AB3" w14:paraId="5B52DEAB" w14:textId="77777777" w:rsidTr="00C61D6B">
        <w:tc>
          <w:tcPr>
            <w:tcW w:w="3969" w:type="dxa"/>
            <w:hideMark/>
          </w:tcPr>
          <w:p w14:paraId="2C5AB8BA" w14:textId="77777777" w:rsidR="00C61D6B" w:rsidRPr="001B3AB3" w:rsidRDefault="00202611" w:rsidP="00C61D6B">
            <w:pPr>
              <w:spacing w:after="120" w:line="276" w:lineRule="auto"/>
              <w:rPr>
                <w:b/>
                <w:i/>
                <w:szCs w:val="24"/>
                <w:lang w:val="hr-HR"/>
              </w:rPr>
            </w:pPr>
            <w:r w:rsidRPr="001B3AB3">
              <w:rPr>
                <w:b/>
                <w:i/>
                <w:szCs w:val="24"/>
                <w:lang w:val="hr-HR"/>
              </w:rPr>
              <w:t>Pro</w:t>
            </w:r>
            <w:r w:rsidR="00C61D6B" w:rsidRPr="001B3AB3">
              <w:rPr>
                <w:b/>
                <w:i/>
                <w:szCs w:val="24"/>
                <w:lang w:val="hr-HR"/>
              </w:rPr>
              <w:t>cjena postojanja „osjetljivosti“</w:t>
            </w:r>
          </w:p>
        </w:tc>
        <w:tc>
          <w:tcPr>
            <w:tcW w:w="5526" w:type="dxa"/>
            <w:gridSpan w:val="2"/>
            <w:hideMark/>
          </w:tcPr>
          <w:p w14:paraId="2F6D8712" w14:textId="2A7BA5D7" w:rsidR="00C61D6B" w:rsidRPr="001B3AB3" w:rsidRDefault="00C61D6B" w:rsidP="00313753">
            <w:pPr>
              <w:tabs>
                <w:tab w:val="left" w:pos="3149"/>
              </w:tabs>
              <w:spacing w:after="120" w:line="276" w:lineRule="auto"/>
              <w:rPr>
                <w:b/>
                <w:szCs w:val="24"/>
                <w:lang w:val="hr-HR"/>
              </w:rPr>
            </w:pPr>
            <w:r w:rsidRPr="001B3AB3">
              <w:rPr>
                <w:szCs w:val="24"/>
                <w:lang w:val="hr-HR"/>
              </w:rPr>
              <w:t xml:space="preserve">DA                  NE </w:t>
            </w:r>
            <w:r w:rsidR="00313753">
              <w:rPr>
                <w:szCs w:val="24"/>
                <w:lang w:val="hr-HR"/>
              </w:rPr>
              <w:tab/>
            </w:r>
          </w:p>
          <w:p w14:paraId="17E38CAB" w14:textId="77777777" w:rsidR="00C61D6B" w:rsidRPr="001B3AB3" w:rsidRDefault="00C61D6B" w:rsidP="00C61D6B">
            <w:pPr>
              <w:spacing w:line="276" w:lineRule="auto"/>
              <w:rPr>
                <w:i/>
                <w:szCs w:val="24"/>
                <w:lang w:val="hr-HR"/>
              </w:rPr>
            </w:pPr>
            <w:r w:rsidRPr="001B3AB3">
              <w:rPr>
                <w:i/>
                <w:szCs w:val="24"/>
                <w:lang w:val="hr-HR"/>
              </w:rPr>
              <w:lastRenderedPageBreak/>
              <w:t>(izbrisati nepotrebno)</w:t>
            </w:r>
          </w:p>
        </w:tc>
        <w:tc>
          <w:tcPr>
            <w:tcW w:w="5526" w:type="dxa"/>
          </w:tcPr>
          <w:p w14:paraId="0F982868" w14:textId="77777777" w:rsidR="00C61D6B" w:rsidRPr="001B3AB3" w:rsidRDefault="00C61D6B" w:rsidP="00C61D6B">
            <w:pPr>
              <w:spacing w:after="120" w:line="276" w:lineRule="auto"/>
              <w:rPr>
                <w:szCs w:val="24"/>
                <w:lang w:val="hr-HR"/>
              </w:rPr>
            </w:pPr>
          </w:p>
        </w:tc>
      </w:tr>
      <w:tr w:rsidR="00C61D6B" w:rsidRPr="001B3AB3" w14:paraId="3208F630" w14:textId="77777777" w:rsidTr="00C61D6B">
        <w:trPr>
          <w:cantSplit/>
        </w:trPr>
        <w:tc>
          <w:tcPr>
            <w:tcW w:w="9495" w:type="dxa"/>
            <w:gridSpan w:val="3"/>
            <w:hideMark/>
          </w:tcPr>
          <w:p w14:paraId="15352B81" w14:textId="77777777" w:rsidR="00C61D6B" w:rsidRPr="001B3AB3" w:rsidRDefault="00C61D6B" w:rsidP="00C61D6B">
            <w:pPr>
              <w:spacing w:line="276" w:lineRule="auto"/>
              <w:rPr>
                <w:b/>
                <w:szCs w:val="24"/>
                <w:lang w:val="hr-HR"/>
              </w:rPr>
            </w:pPr>
            <w:r w:rsidRPr="001B3AB3">
              <w:rPr>
                <w:b/>
                <w:szCs w:val="24"/>
                <w:lang w:val="hr-HR"/>
              </w:rPr>
              <w:t>Ako je odgovor DA, te je procijenjeni rizik visok ili srednji, navesti opis utvrđenih kontrola koje se provode u svrhu ublažavanja rizika</w:t>
            </w:r>
          </w:p>
        </w:tc>
        <w:tc>
          <w:tcPr>
            <w:tcW w:w="5526" w:type="dxa"/>
          </w:tcPr>
          <w:p w14:paraId="33D29E20" w14:textId="77777777" w:rsidR="00C61D6B" w:rsidRPr="001B3AB3" w:rsidRDefault="00C61D6B" w:rsidP="00C61D6B">
            <w:pPr>
              <w:spacing w:line="276" w:lineRule="auto"/>
              <w:rPr>
                <w:b/>
                <w:szCs w:val="24"/>
                <w:lang w:val="hr-HR"/>
              </w:rPr>
            </w:pPr>
          </w:p>
        </w:tc>
      </w:tr>
      <w:tr w:rsidR="00C61D6B" w:rsidRPr="001B3AB3" w14:paraId="25D3AB01" w14:textId="77777777" w:rsidTr="00C61D6B">
        <w:trPr>
          <w:cantSplit/>
          <w:trHeight w:val="923"/>
        </w:trPr>
        <w:tc>
          <w:tcPr>
            <w:tcW w:w="9495" w:type="dxa"/>
            <w:gridSpan w:val="3"/>
          </w:tcPr>
          <w:p w14:paraId="1CD94AA2" w14:textId="77777777" w:rsidR="00C61D6B" w:rsidRPr="001B3AB3" w:rsidRDefault="00C61D6B" w:rsidP="00C61D6B">
            <w:pPr>
              <w:spacing w:line="276" w:lineRule="auto"/>
              <w:rPr>
                <w:szCs w:val="24"/>
                <w:lang w:val="hr-HR"/>
              </w:rPr>
            </w:pPr>
            <w:r w:rsidRPr="001B3AB3">
              <w:rPr>
                <w:szCs w:val="24"/>
                <w:lang w:val="hr-HR"/>
              </w:rPr>
              <w:t>Opis:</w:t>
            </w:r>
          </w:p>
          <w:p w14:paraId="5710EF5C" w14:textId="77777777" w:rsidR="00C61D6B" w:rsidRPr="001B3AB3" w:rsidRDefault="00C61D6B" w:rsidP="00C61D6B">
            <w:pPr>
              <w:spacing w:line="276" w:lineRule="auto"/>
              <w:rPr>
                <w:szCs w:val="24"/>
                <w:lang w:val="hr-HR"/>
              </w:rPr>
            </w:pPr>
          </w:p>
          <w:p w14:paraId="3FBB7357" w14:textId="77777777" w:rsidR="00C61D6B" w:rsidRPr="001B3AB3" w:rsidRDefault="00C61D6B" w:rsidP="00C61D6B">
            <w:pPr>
              <w:spacing w:line="276" w:lineRule="auto"/>
              <w:rPr>
                <w:szCs w:val="24"/>
                <w:lang w:val="hr-HR"/>
              </w:rPr>
            </w:pPr>
          </w:p>
          <w:p w14:paraId="15449F0F" w14:textId="77777777" w:rsidR="00C61D6B" w:rsidRPr="001B3AB3" w:rsidRDefault="00C61D6B" w:rsidP="00C61D6B">
            <w:pPr>
              <w:spacing w:after="120" w:line="276" w:lineRule="auto"/>
              <w:rPr>
                <w:szCs w:val="24"/>
                <w:lang w:val="hr-HR"/>
              </w:rPr>
            </w:pPr>
          </w:p>
        </w:tc>
        <w:tc>
          <w:tcPr>
            <w:tcW w:w="5526" w:type="dxa"/>
          </w:tcPr>
          <w:p w14:paraId="0496BCBF" w14:textId="77777777" w:rsidR="00C61D6B" w:rsidRPr="001B3AB3" w:rsidRDefault="00C61D6B" w:rsidP="00C61D6B">
            <w:pPr>
              <w:spacing w:line="276" w:lineRule="auto"/>
              <w:rPr>
                <w:szCs w:val="24"/>
                <w:lang w:val="hr-HR"/>
              </w:rPr>
            </w:pPr>
          </w:p>
        </w:tc>
      </w:tr>
    </w:tbl>
    <w:p w14:paraId="44540102" w14:textId="77777777" w:rsidR="00362B05" w:rsidRPr="001B3AB3" w:rsidRDefault="00362B05" w:rsidP="00E60027">
      <w:pPr>
        <w:ind w:left="2124"/>
        <w:rPr>
          <w:b/>
          <w:szCs w:val="24"/>
          <w:lang w:val="hr-HR"/>
        </w:rPr>
      </w:pPr>
      <w:r w:rsidRPr="001B3AB3">
        <w:rPr>
          <w:szCs w:val="24"/>
          <w:lang w:val="hr-HR"/>
        </w:rPr>
        <w:tab/>
      </w:r>
      <w:r w:rsidRPr="001B3AB3">
        <w:rPr>
          <w:szCs w:val="24"/>
          <w:lang w:val="hr-HR"/>
        </w:rPr>
        <w:tab/>
      </w:r>
      <w:r w:rsidRPr="001B3AB3">
        <w:rPr>
          <w:szCs w:val="24"/>
          <w:lang w:val="hr-HR"/>
        </w:rPr>
        <w:tab/>
      </w:r>
    </w:p>
    <w:p w14:paraId="65B773AE" w14:textId="77777777" w:rsidR="00362B05" w:rsidRPr="001B3AB3" w:rsidRDefault="00362B05" w:rsidP="00362B05">
      <w:pPr>
        <w:rPr>
          <w:szCs w:val="24"/>
          <w:lang w:val="hr-HR"/>
        </w:rPr>
      </w:pPr>
    </w:p>
    <w:p w14:paraId="49DDBEC4" w14:textId="77777777" w:rsidR="00362B05" w:rsidRPr="001B3AB3" w:rsidRDefault="00362B05" w:rsidP="00362B05">
      <w:pPr>
        <w:rPr>
          <w:szCs w:val="24"/>
          <w:lang w:val="hr-HR"/>
        </w:rPr>
      </w:pPr>
    </w:p>
    <w:p w14:paraId="5AEC35E6" w14:textId="77777777" w:rsidR="00362B05" w:rsidRPr="001B3AB3" w:rsidRDefault="00362B05" w:rsidP="00362B05">
      <w:pPr>
        <w:rPr>
          <w:szCs w:val="24"/>
          <w:lang w:val="hr-HR"/>
        </w:rPr>
      </w:pPr>
      <w:r w:rsidRPr="001B3AB3">
        <w:rPr>
          <w:szCs w:val="24"/>
          <w:lang w:val="hr-HR"/>
        </w:rPr>
        <w:t>Datum:</w:t>
      </w:r>
    </w:p>
    <w:p w14:paraId="32DCAA72" w14:textId="77777777" w:rsidR="00362B05" w:rsidRPr="001B3AB3" w:rsidRDefault="00362B05" w:rsidP="00362B05">
      <w:pPr>
        <w:rPr>
          <w:szCs w:val="24"/>
          <w:lang w:val="hr-HR"/>
        </w:rPr>
      </w:pPr>
      <w:r w:rsidRPr="001B3AB3">
        <w:rPr>
          <w:szCs w:val="24"/>
          <w:lang w:val="hr-HR"/>
        </w:rPr>
        <w:t>Odobrava: (</w:t>
      </w:r>
      <w:r w:rsidRPr="001B3AB3">
        <w:rPr>
          <w:i/>
          <w:szCs w:val="24"/>
          <w:lang w:val="hr-HR"/>
        </w:rPr>
        <w:t>čelnik tijela</w:t>
      </w:r>
      <w:r w:rsidRPr="001B3AB3">
        <w:rPr>
          <w:szCs w:val="24"/>
          <w:lang w:val="hr-HR"/>
        </w:rPr>
        <w:t>)</w:t>
      </w:r>
    </w:p>
    <w:p w14:paraId="5683B4D9" w14:textId="77777777" w:rsidR="00362B05" w:rsidRPr="001B3AB3" w:rsidRDefault="00362B05" w:rsidP="00362B05">
      <w:pPr>
        <w:rPr>
          <w:szCs w:val="24"/>
          <w:lang w:val="hr-HR"/>
        </w:rPr>
      </w:pPr>
      <w:r w:rsidRPr="001B3AB3">
        <w:rPr>
          <w:szCs w:val="24"/>
          <w:lang w:val="hr-HR"/>
        </w:rPr>
        <w:t>Potpis:</w:t>
      </w:r>
    </w:p>
    <w:p w14:paraId="15BDD615" w14:textId="114CD111" w:rsidR="0063617B" w:rsidRDefault="0063617B" w:rsidP="00362B05">
      <w:pPr>
        <w:ind w:firstLine="708"/>
        <w:rPr>
          <w:szCs w:val="24"/>
          <w:lang w:val="hr-HR"/>
        </w:rPr>
      </w:pPr>
    </w:p>
    <w:p w14:paraId="0A889A29" w14:textId="77777777" w:rsidR="0063617B" w:rsidRPr="0063617B" w:rsidRDefault="0063617B" w:rsidP="0063617B">
      <w:pPr>
        <w:rPr>
          <w:szCs w:val="24"/>
          <w:lang w:val="hr-HR"/>
        </w:rPr>
      </w:pPr>
    </w:p>
    <w:p w14:paraId="432162BC" w14:textId="77777777" w:rsidR="0063617B" w:rsidRPr="0063617B" w:rsidRDefault="0063617B" w:rsidP="0063617B">
      <w:pPr>
        <w:rPr>
          <w:szCs w:val="24"/>
          <w:lang w:val="hr-HR"/>
        </w:rPr>
      </w:pPr>
    </w:p>
    <w:p w14:paraId="4AFD3831" w14:textId="72D59917" w:rsidR="0063617B" w:rsidRDefault="0063617B" w:rsidP="0063617B">
      <w:pPr>
        <w:rPr>
          <w:szCs w:val="24"/>
          <w:lang w:val="hr-HR"/>
        </w:rPr>
      </w:pPr>
    </w:p>
    <w:p w14:paraId="075EFC8C" w14:textId="01D61309" w:rsidR="0063776C" w:rsidRPr="0063617B" w:rsidRDefault="0063617B" w:rsidP="0063617B">
      <w:pPr>
        <w:tabs>
          <w:tab w:val="left" w:pos="602"/>
        </w:tabs>
        <w:rPr>
          <w:szCs w:val="24"/>
          <w:lang w:val="hr-HR"/>
        </w:rPr>
      </w:pPr>
      <w:r>
        <w:rPr>
          <w:szCs w:val="24"/>
          <w:lang w:val="hr-HR"/>
        </w:rPr>
        <w:tab/>
      </w:r>
    </w:p>
    <w:sectPr w:rsidR="0063776C" w:rsidRPr="0063617B" w:rsidSect="00C61D6B">
      <w:footerReference w:type="default" r:id="rId7"/>
      <w:pgSz w:w="16838" w:h="11906" w:orient="landscape"/>
      <w:pgMar w:top="1417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1D6170E" w14:textId="77777777" w:rsidR="005C0099" w:rsidRDefault="005C0099" w:rsidP="00362B05">
      <w:pPr>
        <w:spacing w:after="0"/>
      </w:pPr>
      <w:r>
        <w:separator/>
      </w:r>
    </w:p>
  </w:endnote>
  <w:endnote w:type="continuationSeparator" w:id="0">
    <w:p w14:paraId="21BFA1B6" w14:textId="77777777" w:rsidR="005C0099" w:rsidRDefault="005C0099" w:rsidP="00362B0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C629C2" w14:textId="7B26743D" w:rsidR="007E0A14" w:rsidRPr="007E0A14" w:rsidRDefault="007E0A14">
    <w:pPr>
      <w:pStyle w:val="Footer"/>
      <w:jc w:val="center"/>
      <w:rPr>
        <w:sz w:val="18"/>
        <w:szCs w:val="18"/>
      </w:rPr>
    </w:pPr>
    <w:r w:rsidRPr="007E0A14">
      <w:rPr>
        <w:sz w:val="18"/>
        <w:szCs w:val="18"/>
      </w:rPr>
      <w:t xml:space="preserve">Stranica </w:t>
    </w:r>
    <w:sdt>
      <w:sdtPr>
        <w:rPr>
          <w:sz w:val="18"/>
          <w:szCs w:val="18"/>
        </w:rPr>
        <w:id w:val="79972883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7E0A14">
          <w:rPr>
            <w:sz w:val="18"/>
            <w:szCs w:val="18"/>
          </w:rPr>
          <w:fldChar w:fldCharType="begin"/>
        </w:r>
        <w:r w:rsidRPr="007E0A14">
          <w:rPr>
            <w:sz w:val="18"/>
            <w:szCs w:val="18"/>
          </w:rPr>
          <w:instrText xml:space="preserve"> PAGE   \* MERGEFORMAT </w:instrText>
        </w:r>
        <w:r w:rsidRPr="007E0A14">
          <w:rPr>
            <w:sz w:val="18"/>
            <w:szCs w:val="18"/>
          </w:rPr>
          <w:fldChar w:fldCharType="separate"/>
        </w:r>
        <w:r w:rsidR="00A44BD8">
          <w:rPr>
            <w:noProof/>
            <w:sz w:val="18"/>
            <w:szCs w:val="18"/>
          </w:rPr>
          <w:t>2</w:t>
        </w:r>
        <w:r w:rsidRPr="007E0A14">
          <w:rPr>
            <w:noProof/>
            <w:sz w:val="18"/>
            <w:szCs w:val="18"/>
          </w:rPr>
          <w:fldChar w:fldCharType="end"/>
        </w:r>
      </w:sdtContent>
    </w:sdt>
  </w:p>
  <w:p w14:paraId="2C81924F" w14:textId="77777777" w:rsidR="00AB70AE" w:rsidRDefault="00AB70A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DEF4FBA" w14:textId="77777777" w:rsidR="005C0099" w:rsidRDefault="005C0099" w:rsidP="00362B05">
      <w:pPr>
        <w:spacing w:after="0"/>
      </w:pPr>
      <w:r>
        <w:separator/>
      </w:r>
    </w:p>
  </w:footnote>
  <w:footnote w:type="continuationSeparator" w:id="0">
    <w:p w14:paraId="20B036B0" w14:textId="77777777" w:rsidR="005C0099" w:rsidRDefault="005C0099" w:rsidP="00362B05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2B05"/>
    <w:rsid w:val="000070AF"/>
    <w:rsid w:val="00030E28"/>
    <w:rsid w:val="0004443F"/>
    <w:rsid w:val="000B307F"/>
    <w:rsid w:val="0018443A"/>
    <w:rsid w:val="001B22E4"/>
    <w:rsid w:val="001B3AB3"/>
    <w:rsid w:val="001C48E2"/>
    <w:rsid w:val="00202611"/>
    <w:rsid w:val="00240684"/>
    <w:rsid w:val="00252B54"/>
    <w:rsid w:val="00264DF5"/>
    <w:rsid w:val="00313753"/>
    <w:rsid w:val="00314723"/>
    <w:rsid w:val="0034782F"/>
    <w:rsid w:val="00362B05"/>
    <w:rsid w:val="003C71D7"/>
    <w:rsid w:val="003D5B13"/>
    <w:rsid w:val="003E2620"/>
    <w:rsid w:val="003F77D5"/>
    <w:rsid w:val="00414901"/>
    <w:rsid w:val="00453C73"/>
    <w:rsid w:val="004A07E5"/>
    <w:rsid w:val="004E232C"/>
    <w:rsid w:val="00537EB6"/>
    <w:rsid w:val="00550605"/>
    <w:rsid w:val="005561BD"/>
    <w:rsid w:val="00585633"/>
    <w:rsid w:val="005925A0"/>
    <w:rsid w:val="005B386E"/>
    <w:rsid w:val="005C0099"/>
    <w:rsid w:val="00605999"/>
    <w:rsid w:val="00616969"/>
    <w:rsid w:val="0063617B"/>
    <w:rsid w:val="0063776C"/>
    <w:rsid w:val="006951C0"/>
    <w:rsid w:val="006C49F8"/>
    <w:rsid w:val="00743788"/>
    <w:rsid w:val="0074676E"/>
    <w:rsid w:val="00756C48"/>
    <w:rsid w:val="00770564"/>
    <w:rsid w:val="00783B47"/>
    <w:rsid w:val="007E0A14"/>
    <w:rsid w:val="00866DB5"/>
    <w:rsid w:val="008C1500"/>
    <w:rsid w:val="008C6332"/>
    <w:rsid w:val="009965D1"/>
    <w:rsid w:val="009C4CD7"/>
    <w:rsid w:val="009F2C3A"/>
    <w:rsid w:val="00A333AC"/>
    <w:rsid w:val="00A44BD8"/>
    <w:rsid w:val="00A83E6C"/>
    <w:rsid w:val="00A97E89"/>
    <w:rsid w:val="00AB70AE"/>
    <w:rsid w:val="00B05BB2"/>
    <w:rsid w:val="00B62C08"/>
    <w:rsid w:val="00B90AAD"/>
    <w:rsid w:val="00BB7101"/>
    <w:rsid w:val="00C61D6B"/>
    <w:rsid w:val="00CB1C9B"/>
    <w:rsid w:val="00D37C78"/>
    <w:rsid w:val="00D56B94"/>
    <w:rsid w:val="00DB36B5"/>
    <w:rsid w:val="00DC62C0"/>
    <w:rsid w:val="00DD1795"/>
    <w:rsid w:val="00DE5FE2"/>
    <w:rsid w:val="00DF1C42"/>
    <w:rsid w:val="00E54CD6"/>
    <w:rsid w:val="00E60027"/>
    <w:rsid w:val="00E874FF"/>
    <w:rsid w:val="00EF3E58"/>
    <w:rsid w:val="00F666FE"/>
    <w:rsid w:val="00FD6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D70809"/>
  <w15:docId w15:val="{16627C3D-5E15-4D0F-8646-EEB10BD14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62B05"/>
    <w:p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tr-T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62B05"/>
    <w:pPr>
      <w:tabs>
        <w:tab w:val="center" w:pos="4536"/>
        <w:tab w:val="right" w:pos="9072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62B05"/>
    <w:rPr>
      <w:rFonts w:ascii="Times New Roman" w:eastAsia="Times New Roman" w:hAnsi="Times New Roman" w:cs="Times New Roman"/>
      <w:sz w:val="24"/>
      <w:szCs w:val="20"/>
      <w:lang w:val="en-GB" w:eastAsia="tr-TR"/>
    </w:rPr>
  </w:style>
  <w:style w:type="paragraph" w:styleId="Footer">
    <w:name w:val="footer"/>
    <w:basedOn w:val="Normal"/>
    <w:link w:val="FooterChar"/>
    <w:uiPriority w:val="99"/>
    <w:unhideWhenUsed/>
    <w:rsid w:val="00362B05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362B05"/>
    <w:rPr>
      <w:rFonts w:ascii="Times New Roman" w:eastAsia="Times New Roman" w:hAnsi="Times New Roman" w:cs="Times New Roman"/>
      <w:sz w:val="24"/>
      <w:szCs w:val="20"/>
      <w:lang w:val="en-GB" w:eastAsia="tr-TR"/>
    </w:rPr>
  </w:style>
  <w:style w:type="character" w:styleId="CommentReference">
    <w:name w:val="annotation reference"/>
    <w:basedOn w:val="DefaultParagraphFont"/>
    <w:uiPriority w:val="99"/>
    <w:semiHidden/>
    <w:unhideWhenUsed/>
    <w:rsid w:val="00AB70A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70AE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70AE"/>
    <w:rPr>
      <w:rFonts w:ascii="Times New Roman" w:eastAsia="Times New Roman" w:hAnsi="Times New Roman" w:cs="Times New Roman"/>
      <w:sz w:val="20"/>
      <w:szCs w:val="20"/>
      <w:lang w:val="en-GB" w:eastAsia="tr-T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70A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70AE"/>
    <w:rPr>
      <w:rFonts w:ascii="Times New Roman" w:eastAsia="Times New Roman" w:hAnsi="Times New Roman" w:cs="Times New Roman"/>
      <w:b/>
      <w:bCs/>
      <w:sz w:val="20"/>
      <w:szCs w:val="20"/>
      <w:lang w:val="en-GB" w:eastAsia="tr-T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70AE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70AE"/>
    <w:rPr>
      <w:rFonts w:ascii="Segoe UI" w:eastAsia="Times New Roman" w:hAnsi="Segoe UI" w:cs="Segoe UI"/>
      <w:sz w:val="18"/>
      <w:szCs w:val="18"/>
      <w:lang w:val="en-GB"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35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DC390E-7566-4BF9-9921-7D6E0AB05D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Balentović</dc:creator>
  <cp:lastModifiedBy>Ivana Fekete</cp:lastModifiedBy>
  <cp:revision>40</cp:revision>
  <dcterms:created xsi:type="dcterms:W3CDTF">2016-03-01T09:00:00Z</dcterms:created>
  <dcterms:modified xsi:type="dcterms:W3CDTF">2020-12-03T13:36:00Z</dcterms:modified>
</cp:coreProperties>
</file>