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B511B3" w14:textId="77777777" w:rsidR="00AB220D" w:rsidRPr="002F50B2" w:rsidRDefault="00BE33F9" w:rsidP="00CC26FA">
      <w:pPr>
        <w:pStyle w:val="Heading1"/>
        <w:pageBreakBefore/>
        <w:jc w:val="center"/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Izvješće nakon provedbe projekta</w:t>
      </w:r>
      <w:r w:rsidR="00AB220D"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 xml:space="preserve"> – </w:t>
      </w:r>
      <w:r w:rsidRPr="002F50B2">
        <w:rPr>
          <w:rFonts w:ascii="Times New Roman" w:hAnsi="Times New Roman" w:cs="Times New Roman"/>
          <w:b/>
          <w:color w:val="auto"/>
          <w:sz w:val="24"/>
          <w:szCs w:val="24"/>
          <w:lang w:val="hr-HR"/>
        </w:rPr>
        <w:t>obrazac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CC26FA" w:rsidRPr="002F50B2" w14:paraId="55185603" w14:textId="77777777" w:rsidTr="00C652FD">
        <w:tc>
          <w:tcPr>
            <w:tcW w:w="2145" w:type="pct"/>
          </w:tcPr>
          <w:p w14:paraId="4474C988" w14:textId="5A2AC1A4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Kod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projekta</w:t>
            </w:r>
          </w:p>
        </w:tc>
        <w:tc>
          <w:tcPr>
            <w:tcW w:w="2855" w:type="pct"/>
          </w:tcPr>
          <w:p w14:paraId="4F644783" w14:textId="35539B80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957B5EC" w14:textId="77777777" w:rsidTr="00C652FD">
        <w:tc>
          <w:tcPr>
            <w:tcW w:w="2145" w:type="pct"/>
          </w:tcPr>
          <w:p w14:paraId="21A8A0BC" w14:textId="63815F0E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Oznaka</w:t>
            </w:r>
          </w:p>
        </w:tc>
        <w:tc>
          <w:tcPr>
            <w:tcW w:w="2855" w:type="pct"/>
          </w:tcPr>
          <w:p w14:paraId="5D2B187F" w14:textId="2F1AF5EC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746D691D" w14:textId="77777777" w:rsidTr="00C652FD">
        <w:tc>
          <w:tcPr>
            <w:tcW w:w="2145" w:type="pct"/>
          </w:tcPr>
          <w:p w14:paraId="14EB0D42" w14:textId="38592D2F" w:rsidR="00B70C5E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</w:t>
            </w:r>
            <w:r w:rsidR="00B70C5E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aziv Korisnika</w:t>
            </w:r>
          </w:p>
        </w:tc>
        <w:tc>
          <w:tcPr>
            <w:tcW w:w="2855" w:type="pct"/>
          </w:tcPr>
          <w:p w14:paraId="18684D62" w14:textId="502744BB" w:rsidR="00B70C5E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1E9A2B46" w14:textId="77777777" w:rsidTr="00C652FD">
        <w:tc>
          <w:tcPr>
            <w:tcW w:w="2145" w:type="pct"/>
          </w:tcPr>
          <w:p w14:paraId="24666670" w14:textId="0D849FEA" w:rsidR="00AB220D" w:rsidRPr="002F50B2" w:rsidRDefault="00BE33F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podnošenja</w:t>
            </w:r>
          </w:p>
        </w:tc>
        <w:tc>
          <w:tcPr>
            <w:tcW w:w="2855" w:type="pct"/>
          </w:tcPr>
          <w:p w14:paraId="0774958E" w14:textId="33F78FA7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55525D3D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B7AE93C" w14:textId="77777777" w:rsidR="00AB220D" w:rsidRPr="002F50B2" w:rsidRDefault="00BE33F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svaki od pokazatelja prisutnih u Prilogu Opis i proračun projekta s rokom za postignuće nakon razdoblja provedbe</w:t>
            </w:r>
            <w:r w:rsidR="00B30536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:</w:t>
            </w:r>
          </w:p>
        </w:tc>
      </w:tr>
      <w:tr w:rsidR="00CC26FA" w:rsidRPr="002F50B2" w14:paraId="6A9ABDD3" w14:textId="77777777" w:rsidTr="00C652FD">
        <w:tc>
          <w:tcPr>
            <w:tcW w:w="2145" w:type="pct"/>
          </w:tcPr>
          <w:p w14:paraId="53CFE113" w14:textId="57B38F50" w:rsidR="00AB220D" w:rsidRPr="002F50B2" w:rsidRDefault="00BE33F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Broj</w:t>
            </w:r>
            <w:r w:rsidR="00AB03A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naziv indikatora</w:t>
            </w:r>
          </w:p>
        </w:tc>
        <w:tc>
          <w:tcPr>
            <w:tcW w:w="2855" w:type="pct"/>
          </w:tcPr>
          <w:p w14:paraId="68FA6FAA" w14:textId="1E8DE720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CC26FA" w:rsidRPr="002F50B2" w14:paraId="37DE2372" w14:textId="77777777" w:rsidTr="00C652FD">
        <w:tc>
          <w:tcPr>
            <w:tcW w:w="2145" w:type="pct"/>
          </w:tcPr>
          <w:p w14:paraId="4D71252A" w14:textId="44E88227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Učestalost izvještavanja:</w:t>
            </w:r>
          </w:p>
        </w:tc>
        <w:tc>
          <w:tcPr>
            <w:tcW w:w="2855" w:type="pct"/>
          </w:tcPr>
          <w:p w14:paraId="08AB8A1D" w14:textId="26D5EF9B" w:rsidR="00AB220D" w:rsidRPr="002F50B2" w:rsidRDefault="00AB03A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</w:tc>
      </w:tr>
      <w:tr w:rsidR="00AB03AD" w:rsidRPr="002F50B2" w14:paraId="0484751F" w14:textId="77777777" w:rsidTr="00C652FD">
        <w:tc>
          <w:tcPr>
            <w:tcW w:w="2145" w:type="pct"/>
          </w:tcPr>
          <w:p w14:paraId="6002ACFF" w14:textId="77777777" w:rsidR="00AB03AD" w:rsidRDefault="00076660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Rok za postizanje unaprijed određenog pokazatelja:</w:t>
            </w:r>
          </w:p>
        </w:tc>
        <w:tc>
          <w:tcPr>
            <w:tcW w:w="2855" w:type="pct"/>
          </w:tcPr>
          <w:p w14:paraId="61B391A5" w14:textId="77777777" w:rsidR="00AB03AD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Automatski podatak</w:t>
            </w:r>
          </w:p>
          <w:p w14:paraId="40E74D12" w14:textId="77777777" w:rsidR="00076660" w:rsidRDefault="00076660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076660" w:rsidRPr="002F50B2" w14:paraId="469E4325" w14:textId="77777777" w:rsidTr="00076660">
        <w:tc>
          <w:tcPr>
            <w:tcW w:w="5000" w:type="pct"/>
            <w:gridSpan w:val="2"/>
          </w:tcPr>
          <w:tbl>
            <w:tblPr>
              <w:tblStyle w:val="TableGrid"/>
              <w:tblpPr w:leftFromText="180" w:rightFromText="180" w:vertAnchor="text" w:horzAnchor="margin" w:tblpXSpec="center" w:tblpY="25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758"/>
              <w:gridCol w:w="652"/>
              <w:gridCol w:w="900"/>
              <w:gridCol w:w="636"/>
              <w:gridCol w:w="726"/>
              <w:gridCol w:w="634"/>
              <w:gridCol w:w="754"/>
              <w:gridCol w:w="651"/>
              <w:gridCol w:w="854"/>
              <w:gridCol w:w="720"/>
              <w:gridCol w:w="722"/>
              <w:gridCol w:w="630"/>
            </w:tblGrid>
            <w:tr w:rsidR="00EE0BBD" w14:paraId="483DF51C" w14:textId="77777777" w:rsidTr="00EE0BBD">
              <w:tc>
                <w:tcPr>
                  <w:tcW w:w="4306" w:type="dxa"/>
                  <w:gridSpan w:val="6"/>
                </w:tcPr>
                <w:p w14:paraId="688DE7F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Planirane vrijednosti</w:t>
                  </w:r>
                </w:p>
              </w:tc>
              <w:tc>
                <w:tcPr>
                  <w:tcW w:w="1405" w:type="dxa"/>
                  <w:gridSpan w:val="2"/>
                  <w:vMerge w:val="restart"/>
                </w:tcPr>
                <w:p w14:paraId="270920C3" w14:textId="77777777" w:rsid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  <w:p w14:paraId="243AA27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Ostvarena vrijednost</w:t>
                  </w:r>
                </w:p>
              </w:tc>
              <w:tc>
                <w:tcPr>
                  <w:tcW w:w="2926" w:type="dxa"/>
                  <w:gridSpan w:val="4"/>
                </w:tcPr>
                <w:p w14:paraId="7878AAD0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 u odnosu na</w:t>
                  </w:r>
                </w:p>
              </w:tc>
            </w:tr>
            <w:tr w:rsidR="00EE0BBD" w14:paraId="3D05F0E2" w14:textId="77777777" w:rsidTr="00EE0BBD">
              <w:tc>
                <w:tcPr>
                  <w:tcW w:w="1410" w:type="dxa"/>
                  <w:gridSpan w:val="2"/>
                </w:tcPr>
                <w:p w14:paraId="0BF0FD4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Polazišna vrijednost</w:t>
                  </w:r>
                </w:p>
              </w:tc>
              <w:tc>
                <w:tcPr>
                  <w:tcW w:w="1536" w:type="dxa"/>
                  <w:gridSpan w:val="2"/>
                </w:tcPr>
                <w:p w14:paraId="373158E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Ciljna vrijednost</w:t>
                  </w:r>
                </w:p>
              </w:tc>
              <w:tc>
                <w:tcPr>
                  <w:tcW w:w="1360" w:type="dxa"/>
                  <w:gridSpan w:val="2"/>
                </w:tcPr>
                <w:p w14:paraId="7B2D1E30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Doprinos</w:t>
                  </w:r>
                </w:p>
              </w:tc>
              <w:tc>
                <w:tcPr>
                  <w:tcW w:w="1405" w:type="dxa"/>
                  <w:gridSpan w:val="2"/>
                  <w:vMerge/>
                </w:tcPr>
                <w:p w14:paraId="0CEC0A1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564B77C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Polazišnu vrijednost</w:t>
                  </w:r>
                </w:p>
              </w:tc>
              <w:tc>
                <w:tcPr>
                  <w:tcW w:w="1352" w:type="dxa"/>
                  <w:gridSpan w:val="2"/>
                </w:tcPr>
                <w:p w14:paraId="2840122C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Prethodni izvještaj</w:t>
                  </w:r>
                </w:p>
              </w:tc>
            </w:tr>
            <w:tr w:rsidR="00EE0BBD" w14:paraId="0FA81DA5" w14:textId="77777777" w:rsidTr="00EE0BBD">
              <w:trPr>
                <w:trHeight w:val="310"/>
              </w:trPr>
              <w:tc>
                <w:tcPr>
                  <w:tcW w:w="1410" w:type="dxa"/>
                  <w:gridSpan w:val="2"/>
                </w:tcPr>
                <w:p w14:paraId="27F6F23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36" w:type="dxa"/>
                  <w:gridSpan w:val="2"/>
                </w:tcPr>
                <w:p w14:paraId="47B6A88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360" w:type="dxa"/>
                  <w:gridSpan w:val="2"/>
                </w:tcPr>
                <w:p w14:paraId="456B411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405" w:type="dxa"/>
                  <w:gridSpan w:val="2"/>
                </w:tcPr>
                <w:p w14:paraId="3EADF71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1574" w:type="dxa"/>
                  <w:gridSpan w:val="2"/>
                </w:tcPr>
                <w:p w14:paraId="32ECE30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44CD794D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19B353F2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  <w:tr w:rsidR="00EE0BBD" w14:paraId="09314080" w14:textId="77777777" w:rsidTr="00EE0BBD">
              <w:tc>
                <w:tcPr>
                  <w:tcW w:w="758" w:type="dxa"/>
                </w:tcPr>
                <w:p w14:paraId="3F85F54B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2" w:type="dxa"/>
                </w:tcPr>
                <w:p w14:paraId="11201A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900" w:type="dxa"/>
                </w:tcPr>
                <w:p w14:paraId="17A4D18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6" w:type="dxa"/>
                </w:tcPr>
                <w:p w14:paraId="2906F0A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6" w:type="dxa"/>
                </w:tcPr>
                <w:p w14:paraId="0A4AEA86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4" w:type="dxa"/>
                </w:tcPr>
                <w:p w14:paraId="7713BE7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54" w:type="dxa"/>
                </w:tcPr>
                <w:p w14:paraId="4B7EC66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51" w:type="dxa"/>
                </w:tcPr>
                <w:p w14:paraId="598D477C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854" w:type="dxa"/>
                </w:tcPr>
                <w:p w14:paraId="1BFC4E7E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720" w:type="dxa"/>
                </w:tcPr>
                <w:p w14:paraId="395C079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D13F49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  <w:tc>
                <w:tcPr>
                  <w:tcW w:w="722" w:type="dxa"/>
                </w:tcPr>
                <w:p w14:paraId="1A9B570A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M</w:t>
                  </w:r>
                </w:p>
              </w:tc>
              <w:tc>
                <w:tcPr>
                  <w:tcW w:w="630" w:type="dxa"/>
                </w:tcPr>
                <w:p w14:paraId="5466DCCB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  <w:r w:rsidRPr="00711F37"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  <w:t>Ž</w:t>
                  </w:r>
                </w:p>
              </w:tc>
            </w:tr>
            <w:tr w:rsidR="00EE0BBD" w14:paraId="077D575F" w14:textId="77777777" w:rsidTr="00EE0BBD">
              <w:tc>
                <w:tcPr>
                  <w:tcW w:w="758" w:type="dxa"/>
                </w:tcPr>
                <w:p w14:paraId="41841F6E" w14:textId="10A75AEC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2" w:type="dxa"/>
                </w:tcPr>
                <w:p w14:paraId="04B689E5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900" w:type="dxa"/>
                </w:tcPr>
                <w:p w14:paraId="69D4BBE1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6" w:type="dxa"/>
                </w:tcPr>
                <w:p w14:paraId="21388E97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6" w:type="dxa"/>
                </w:tcPr>
                <w:p w14:paraId="11C30742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4" w:type="dxa"/>
                </w:tcPr>
                <w:p w14:paraId="01FA1EA3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54" w:type="dxa"/>
                </w:tcPr>
                <w:p w14:paraId="7375F468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51" w:type="dxa"/>
                </w:tcPr>
                <w:p w14:paraId="0F2E258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854" w:type="dxa"/>
                </w:tcPr>
                <w:p w14:paraId="7862A499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0" w:type="dxa"/>
                </w:tcPr>
                <w:p w14:paraId="7B518BBF" w14:textId="77777777" w:rsidR="00EE0BBD" w:rsidRPr="00D13F49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722" w:type="dxa"/>
                </w:tcPr>
                <w:p w14:paraId="026B1C7F" w14:textId="77777777" w:rsidR="00EE0BBD" w:rsidRPr="00076660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  <w:tc>
                <w:tcPr>
                  <w:tcW w:w="630" w:type="dxa"/>
                </w:tcPr>
                <w:p w14:paraId="6230DC39" w14:textId="77777777" w:rsidR="00EE0BBD" w:rsidRPr="00EE0BBD" w:rsidRDefault="00EE0BBD" w:rsidP="00EE0BBD">
                  <w:pPr>
                    <w:tabs>
                      <w:tab w:val="left" w:pos="2177"/>
                    </w:tabs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  <w:lang w:val="hr-HR"/>
                    </w:rPr>
                  </w:pPr>
                </w:p>
              </w:tc>
            </w:tr>
          </w:tbl>
          <w:p w14:paraId="6E8D87C3" w14:textId="77777777" w:rsidR="00076660" w:rsidRPr="002F50B2" w:rsidRDefault="00076660" w:rsidP="00EE0BBD">
            <w:pPr>
              <w:tabs>
                <w:tab w:val="left" w:pos="2177"/>
              </w:tabs>
              <w:ind w:firstLine="708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ab/>
            </w:r>
          </w:p>
        </w:tc>
      </w:tr>
      <w:tr w:rsidR="00CC26FA" w:rsidRPr="002F50B2" w14:paraId="3C30CF46" w14:textId="77777777" w:rsidTr="00C652FD">
        <w:tc>
          <w:tcPr>
            <w:tcW w:w="2145" w:type="pct"/>
          </w:tcPr>
          <w:p w14:paraId="4082AD4C" w14:textId="7855D430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Obrazloženje postignuća pokazatelja</w:t>
            </w:r>
          </w:p>
        </w:tc>
        <w:tc>
          <w:tcPr>
            <w:tcW w:w="2855" w:type="pct"/>
          </w:tcPr>
          <w:p w14:paraId="703F01B1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2F50B2" w14:paraId="37FB4844" w14:textId="77777777" w:rsidTr="00C652FD">
        <w:tc>
          <w:tcPr>
            <w:tcW w:w="2145" w:type="pct"/>
          </w:tcPr>
          <w:p w14:paraId="378C8087" w14:textId="565A0BE9" w:rsidR="00AB220D" w:rsidRPr="002F50B2" w:rsidRDefault="00AB03AD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Popratni dokumenti</w:t>
            </w:r>
          </w:p>
        </w:tc>
        <w:tc>
          <w:tcPr>
            <w:tcW w:w="2855" w:type="pct"/>
          </w:tcPr>
          <w:p w14:paraId="242B9B8D" w14:textId="77777777" w:rsidR="00AB220D" w:rsidRPr="002F50B2" w:rsidRDefault="00AB220D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7FE84019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E101C97" w14:textId="77777777" w:rsidR="00CC26FA" w:rsidRDefault="00CC26FA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Prihodi</w:t>
            </w:r>
          </w:p>
          <w:p w14:paraId="0B259610" w14:textId="5CB4144E" w:rsidR="00076660" w:rsidRPr="002F50B2" w:rsidRDefault="00076660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Primjenjiv članak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61. stavci 1.-</w:t>
            </w:r>
            <w:r w:rsidR="007767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 Uredbe (EU) br. 1303/2013 te je potencijalni neto prihod projekta procijenjen unaprijed izračunom diskontiranog neto prihoda projekta ili potencijalni neto prihod projekta objektivno nije moguće utvrditi unaprijed</w:t>
            </w:r>
          </w:p>
          <w:p w14:paraId="58AD0010" w14:textId="7E393AE1" w:rsidR="00B30536" w:rsidRPr="002F50B2" w:rsidRDefault="00B30536" w:rsidP="00B56909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CC26FA" w:rsidRPr="002F50B2" w14:paraId="25DFD315" w14:textId="77777777" w:rsidTr="00C652FD">
        <w:tc>
          <w:tcPr>
            <w:tcW w:w="2145" w:type="pct"/>
          </w:tcPr>
          <w:p w14:paraId="0BEFFA91" w14:textId="77777777" w:rsidR="00B30536" w:rsidRPr="002F50B2" w:rsidRDefault="009C3F98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Ukupni iznos prihoda ostvaren do </w:t>
            </w:r>
            <w:r w:rsidR="00BF6918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datuma izvješća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106C4D58" w14:textId="7494D8A0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stvarna vrijednost</w:t>
            </w:r>
          </w:p>
        </w:tc>
      </w:tr>
      <w:tr w:rsidR="00CC26FA" w:rsidRPr="002F50B2" w14:paraId="6578707B" w14:textId="77777777" w:rsidTr="00C652FD">
        <w:tc>
          <w:tcPr>
            <w:tcW w:w="2145" w:type="pct"/>
          </w:tcPr>
          <w:p w14:paraId="16B18341" w14:textId="77777777" w:rsidR="00B30536" w:rsidRPr="002F50B2" w:rsidRDefault="009C3F98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Revidirani iznos procijenjenog neto prihoda obračunat diskontiranjem neto prihoda od projekta</w:t>
            </w:r>
            <w:r w:rsidR="000766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(HRK)</w:t>
            </w:r>
          </w:p>
        </w:tc>
        <w:tc>
          <w:tcPr>
            <w:tcW w:w="2855" w:type="pct"/>
          </w:tcPr>
          <w:p w14:paraId="3305180D" w14:textId="0D475AF4" w:rsidR="00B30536" w:rsidRPr="002F50B2" w:rsidRDefault="009C3F98" w:rsidP="00B56909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u slučaju bilo 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postojanja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kakvih većih izmjena uvjeta provedbe projekta koji rezultiraju izmjenom ključnih varijabli/parametara</w:t>
            </w:r>
            <w:r w:rsidR="00BF6918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 početnim troškovima ulaganja i neto procjena prihoda koji bi imali utjecaja na procijenjeni financijski jaz, uz prikaz procjena financijskih sredstava u Prilogu</w:t>
            </w:r>
          </w:p>
        </w:tc>
      </w:tr>
      <w:tr w:rsidR="00C04F7A" w:rsidRPr="002F50B2" w14:paraId="0748A4C0" w14:textId="77777777" w:rsidTr="00C652FD">
        <w:tc>
          <w:tcPr>
            <w:tcW w:w="2145" w:type="pct"/>
          </w:tcPr>
          <w:p w14:paraId="473E7FD8" w14:textId="33E91350" w:rsidR="00C04F7A" w:rsidRPr="002F50B2" w:rsidRDefault="00C04F7A" w:rsidP="00F41891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vanje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revizijsk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og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trag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; pošt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ivanje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pravila trajnosti,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pitanja vlasništva nad rezultatima projekta; promjene prirode aktivnosti projekta; promjena pravnog oblika korisnika</w:t>
            </w:r>
            <w:r w:rsidR="00CB766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; funkcionalnost projekta</w:t>
            </w:r>
            <w:r w:rsidR="00F4189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6E42E1AB" w14:textId="7777777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Dati prikaz informacija:</w:t>
            </w:r>
          </w:p>
          <w:p w14:paraId="22E8A1D6" w14:textId="7777777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-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kako i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tko je odgovoran za osiguravanje revizijskog traga u skladu s uvjetima Ugovora o dodjeli bespovratnih sredstava</w:t>
            </w:r>
          </w:p>
          <w:p w14:paraId="3F680355" w14:textId="7A455A47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jesu li nastale promjene u pogledu vlasništva nad rezultatima projekta (molimo dati iscrpno pojašnjenje)</w:t>
            </w:r>
          </w:p>
          <w:p w14:paraId="51F0EF07" w14:textId="30474EFE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-je li izmijenjena priroda aktivnosti projekta</w:t>
            </w:r>
            <w:r w:rsidR="00F4189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(molimo dati iscrpno pojašnjenje)</w:t>
            </w:r>
          </w:p>
          <w:p w14:paraId="7B2F336F" w14:textId="63AD496E" w:rsidR="00C04F7A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 li došlo do promjene pravnog oblika korisnika (molimo dati iscrpno pojašnjenje)</w:t>
            </w:r>
          </w:p>
          <w:p w14:paraId="0F96A09C" w14:textId="3445C1C8" w:rsidR="00CB7666" w:rsidRDefault="00CB7666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jesu li rezultati projekta funkcionalni (u upotrebi)</w:t>
            </w:r>
          </w:p>
          <w:p w14:paraId="4BC38A73" w14:textId="3A4BE8ED" w:rsidR="00CB7666" w:rsidRDefault="00CB7666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B766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(molimo dati iscrpno pojašnjenje)</w:t>
            </w:r>
          </w:p>
          <w:p w14:paraId="43BB6619" w14:textId="4B90EF76" w:rsidR="00C04F7A" w:rsidRPr="002F50B2" w:rsidRDefault="00C04F7A" w:rsidP="00C04F7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C26FA" w:rsidRPr="002F50B2" w14:paraId="07E45C13" w14:textId="77777777" w:rsidTr="00C652FD">
        <w:tc>
          <w:tcPr>
            <w:tcW w:w="2145" w:type="pct"/>
          </w:tcPr>
          <w:p w14:paraId="587FFCA4" w14:textId="16D85CBA" w:rsidR="00B30536" w:rsidRPr="002F50B2" w:rsidRDefault="00087329" w:rsidP="00B56909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Popratni dokumenti</w:t>
            </w:r>
          </w:p>
        </w:tc>
        <w:tc>
          <w:tcPr>
            <w:tcW w:w="2855" w:type="pct"/>
          </w:tcPr>
          <w:p w14:paraId="410C173D" w14:textId="5D139CD8" w:rsidR="00B30536" w:rsidRPr="002F50B2" w:rsidRDefault="00087329" w:rsidP="00B5690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+ Dodaj datoteku</w:t>
            </w:r>
          </w:p>
        </w:tc>
      </w:tr>
    </w:tbl>
    <w:p w14:paraId="5EAD015E" w14:textId="77777777" w:rsidR="00B56909" w:rsidRPr="002F50B2" w:rsidRDefault="00AB220D" w:rsidP="00B56909">
      <w:pPr>
        <w:rPr>
          <w:rFonts w:ascii="Times New Roman" w:hAnsi="Times New Roman" w:cs="Times New Roman"/>
          <w:sz w:val="24"/>
          <w:szCs w:val="24"/>
          <w:lang w:val="hr-HR"/>
        </w:rPr>
      </w:pPr>
      <w:r w:rsidRPr="002F50B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B56909" w:rsidRPr="002F50B2" w14:paraId="4563D0EA" w14:textId="77777777" w:rsidTr="00F40D86">
        <w:tc>
          <w:tcPr>
            <w:tcW w:w="5000" w:type="pct"/>
            <w:gridSpan w:val="2"/>
            <w:shd w:val="clear" w:color="auto" w:fill="F2F2F2" w:themeFill="background1" w:themeFillShade="F2"/>
          </w:tcPr>
          <w:p w14:paraId="2E1A6364" w14:textId="77777777" w:rsidR="00B56909" w:rsidRPr="002F50B2" w:rsidRDefault="00B56909" w:rsidP="00B5690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Izvješće nakon provedbe projekta - Kontrolna lista</w:t>
            </w:r>
          </w:p>
        </w:tc>
      </w:tr>
      <w:tr w:rsidR="00B56909" w:rsidRPr="002F50B2" w14:paraId="7CA52C66" w14:textId="77777777" w:rsidTr="00F40D86">
        <w:tc>
          <w:tcPr>
            <w:tcW w:w="2145" w:type="pct"/>
          </w:tcPr>
          <w:p w14:paraId="215275D4" w14:textId="3CE4EA61" w:rsidR="00B56909" w:rsidRPr="002F50B2" w:rsidRDefault="00B56909" w:rsidP="00921636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92163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osigurava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da se projektna dokumentacija  propisno čuva i arhivira </w:t>
            </w:r>
            <w:r w:rsidR="00445E8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 skladu sa zahtjevima iz ugovora o dodjeli bespovratnih sredstava</w:t>
            </w:r>
          </w:p>
        </w:tc>
        <w:tc>
          <w:tcPr>
            <w:tcW w:w="2855" w:type="pct"/>
          </w:tcPr>
          <w:p w14:paraId="737F112A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CC27F93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kao se dokumentacija čuva, arhivira i tko je odgovoran</w:t>
            </w:r>
          </w:p>
        </w:tc>
      </w:tr>
      <w:tr w:rsidR="00B56909" w:rsidRPr="002F50B2" w14:paraId="10D75F31" w14:textId="77777777" w:rsidTr="00F40D86">
        <w:tc>
          <w:tcPr>
            <w:tcW w:w="2145" w:type="pct"/>
          </w:tcPr>
          <w:p w14:paraId="67A54AF3" w14:textId="677995D7" w:rsidR="00B56909" w:rsidRPr="002F50B2" w:rsidRDefault="00B56909" w:rsidP="007670BD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osigurava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da su svi popratn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 dokumenti vezani uz provedbu p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rojekta dostupni u skladu s odredbama </w:t>
            </w:r>
            <w:r w:rsidR="00E20411">
              <w:rPr>
                <w:rFonts w:ascii="Times New Roman" w:eastAsia="Calibri" w:hAnsi="Times New Roman" w:cs="Times New Roman"/>
                <w:sz w:val="24"/>
                <w:szCs w:val="24"/>
                <w:lang w:val="hr-HR"/>
              </w:rPr>
              <w:t>Ugovora od dojeli bespovratnih sredstava</w:t>
            </w:r>
          </w:p>
        </w:tc>
        <w:tc>
          <w:tcPr>
            <w:tcW w:w="2855" w:type="pct"/>
          </w:tcPr>
          <w:p w14:paraId="4B393CE5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DE1F741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kako i tko je odgovoran za navedeno.</w:t>
            </w:r>
          </w:p>
        </w:tc>
      </w:tr>
      <w:tr w:rsidR="00B56909" w:rsidRPr="002F50B2" w14:paraId="54E6A055" w14:textId="77777777" w:rsidTr="00F40D86">
        <w:tc>
          <w:tcPr>
            <w:tcW w:w="2145" w:type="pct"/>
          </w:tcPr>
          <w:p w14:paraId="316BA7E7" w14:textId="20DAD412" w:rsidR="00B56909" w:rsidRPr="002F50B2" w:rsidRDefault="00E20411" w:rsidP="00B56909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Promjena vlasništva</w:t>
            </w:r>
            <w:r w:rsidR="00B56909"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2855" w:type="pct"/>
          </w:tcPr>
          <w:p w14:paraId="0A151F3D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675C243A" w14:textId="5F9788FC" w:rsidR="00B56909" w:rsidRPr="002F50B2" w:rsidRDefault="00B56909" w:rsidP="00E20411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infrastrukturu / proizvod, datum promjene vlasništva te je li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navedeno prethodno odobrilo Posredničko tijelo razine 1 i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Posredničkog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</w:t>
            </w:r>
            <w:r w:rsidR="008308B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, u skladu s uvjetima Ugovora o dodjeli bespovratnih sredstava i Uredbom (EU) br. 1303/2013, posebice člankom 71.</w:t>
            </w:r>
          </w:p>
        </w:tc>
      </w:tr>
      <w:tr w:rsidR="00B56909" w:rsidRPr="002F50B2" w14:paraId="621BC5EE" w14:textId="77777777" w:rsidTr="00F40D86">
        <w:tc>
          <w:tcPr>
            <w:tcW w:w="2145" w:type="pct"/>
          </w:tcPr>
          <w:p w14:paraId="2EA1BFDC" w14:textId="2358919C" w:rsidR="00B56909" w:rsidRPr="002F50B2" w:rsidRDefault="00B56909" w:rsidP="00E20411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Priroda aktivnosti </w:t>
            </w:r>
            <w:r w:rsidR="00E2041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projekta je</w:t>
            </w: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promijenjena </w:t>
            </w:r>
          </w:p>
        </w:tc>
        <w:tc>
          <w:tcPr>
            <w:tcW w:w="2855" w:type="pct"/>
          </w:tcPr>
          <w:p w14:paraId="0E4A32BE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4F895201" w14:textId="7C6FC5BE" w:rsidR="00B56909" w:rsidRPr="002F50B2" w:rsidRDefault="00B56909" w:rsidP="00E20411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promjenu u aktivnostima i provedbi uvjeta koji su uzrokovali tu promjenu, navedite kad se promjena dogodila, kako je to utjecalo na ciljeve projekta 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je li navedeno prethodno odobrilo Posredničko tijelo razine 1 i 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2.</w:t>
            </w:r>
          </w:p>
        </w:tc>
      </w:tr>
      <w:tr w:rsidR="00B56909" w:rsidRPr="002F50B2" w14:paraId="3F85A4A7" w14:textId="77777777" w:rsidTr="00F40D86">
        <w:tc>
          <w:tcPr>
            <w:tcW w:w="2145" w:type="pct"/>
          </w:tcPr>
          <w:p w14:paraId="1E27717B" w14:textId="67020624" w:rsidR="00B56909" w:rsidRPr="002F50B2" w:rsidRDefault="00B56909" w:rsidP="00E20411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promijenio pravni oblik</w:t>
            </w:r>
          </w:p>
        </w:tc>
        <w:tc>
          <w:tcPr>
            <w:tcW w:w="2855" w:type="pct"/>
          </w:tcPr>
          <w:p w14:paraId="6A393E84" w14:textId="77777777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1204F0E" w14:textId="075A14D2" w:rsidR="00B56909" w:rsidRPr="002F50B2" w:rsidRDefault="00B56909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“Da”, molimo navedite novi  pravni status, kad se promjena dogodila, i 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je li navedeno prethodno odobrilo Posredničko tijelo razine 1 i </w:t>
            </w:r>
            <w:r w:rsidR="00E20411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 tijel</w:t>
            </w:r>
            <w:r w:rsidR="00E2041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</w:t>
            </w:r>
            <w:r w:rsidR="00E20411" w:rsidRPr="002F50B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razine 2.</w:t>
            </w:r>
          </w:p>
        </w:tc>
      </w:tr>
      <w:tr w:rsidR="002B5C52" w:rsidRPr="002F50B2" w14:paraId="5B51770F" w14:textId="77777777" w:rsidTr="00F40D86">
        <w:tc>
          <w:tcPr>
            <w:tcW w:w="2145" w:type="pct"/>
          </w:tcPr>
          <w:p w14:paraId="4BDD71CF" w14:textId="29395E4A" w:rsidR="002B5C52" w:rsidRP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izvršio procjenu/ponovnu procjenu prihoda i financijskog jaza</w:t>
            </w:r>
            <w:r w:rsidRPr="002B5C52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ab/>
            </w:r>
          </w:p>
        </w:tc>
        <w:tc>
          <w:tcPr>
            <w:tcW w:w="2855" w:type="pct"/>
          </w:tcPr>
          <w:p w14:paraId="03A758EE" w14:textId="77777777" w:rsid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da/ne – korisnik je/nije bio u obvezi </w:t>
            </w:r>
          </w:p>
          <w:p w14:paraId="1A97E2E4" w14:textId="5E2D58AE" w:rsidR="002B5C52" w:rsidRP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„da“ i/ili „korisnik je bio u obvezi“, provjeriti 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varijable/parametre </w:t>
            </w: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koje je korisnik </w:t>
            </w: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lastRenderedPageBreak/>
              <w:t>naveo u okviru procjene/ponovne procjene prihoda i financijskog jaza.</w:t>
            </w:r>
          </w:p>
          <w:p w14:paraId="0963F8EE" w14:textId="77777777" w:rsidR="002B5C52" w:rsidRPr="002F50B2" w:rsidRDefault="002B5C52" w:rsidP="00B56909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2B5C52" w:rsidRPr="002F50B2" w14:paraId="3CEDB006" w14:textId="77777777" w:rsidTr="00F40D86">
        <w:tc>
          <w:tcPr>
            <w:tcW w:w="2145" w:type="pct"/>
          </w:tcPr>
          <w:p w14:paraId="33968A7D" w14:textId="42B7F8D3" w:rsidR="002B5C52" w:rsidRP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Ostvarenje pokazatelja</w:t>
            </w:r>
          </w:p>
        </w:tc>
        <w:tc>
          <w:tcPr>
            <w:tcW w:w="2855" w:type="pct"/>
          </w:tcPr>
          <w:p w14:paraId="52F042A6" w14:textId="77777777" w:rsid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1.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 w:rsidRPr="002B5C52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Odnosi li se izvješće na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godinu u kojoj je pokazatelj najkasnije trebao biti ostvaren? da/ne</w:t>
            </w:r>
          </w:p>
          <w:p w14:paraId="314B9DB3" w14:textId="0CB002E0" w:rsidR="002B5C52" w:rsidRPr="002B5C52" w:rsidRDefault="002B5C52" w:rsidP="002B5C52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2. Je li ostvarena ciljna vrijednost?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da/ne Ako je odgovor „ne“, primjenjuje li se financijska korekcija? </w:t>
            </w:r>
          </w:p>
        </w:tc>
      </w:tr>
      <w:tr w:rsidR="002B5C52" w:rsidRPr="002F50B2" w14:paraId="447C396C" w14:textId="77777777" w:rsidTr="00F40D86">
        <w:tc>
          <w:tcPr>
            <w:tcW w:w="2145" w:type="pct"/>
          </w:tcPr>
          <w:p w14:paraId="7509817B" w14:textId="4D9B333C" w:rsidR="002B5C52" w:rsidRDefault="002B5C52" w:rsidP="002B5C5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Funkcionalnost projekta</w:t>
            </w:r>
          </w:p>
        </w:tc>
        <w:tc>
          <w:tcPr>
            <w:tcW w:w="2855" w:type="pct"/>
          </w:tcPr>
          <w:p w14:paraId="08B936E9" w14:textId="20B82DCE" w:rsidR="002B5C52" w:rsidRPr="002B5C52" w:rsidRDefault="002B5C52" w:rsidP="00023E7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Je li projekt funkcionalan</w:t>
            </w:r>
            <w:r w:rsidR="00023E7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(u upotrebi)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uzimajući u obzir sve prethodno opisane aspekte. Ako </w:t>
            </w:r>
            <w:r w:rsidR="00EC2138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je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odgovor „ne“, dati pojašnjenje.</w:t>
            </w:r>
          </w:p>
        </w:tc>
      </w:tr>
    </w:tbl>
    <w:p w14:paraId="050A68F9" w14:textId="525B7799" w:rsidR="00D0039B" w:rsidRPr="002F50B2" w:rsidRDefault="00D0039B" w:rsidP="00B56909">
      <w:pPr>
        <w:tabs>
          <w:tab w:val="left" w:pos="3167"/>
        </w:tabs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0039B" w:rsidRPr="002F50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C43A91" w14:textId="77777777" w:rsidR="00C83D01" w:rsidRDefault="00C83D01" w:rsidP="00B70C5E">
      <w:pPr>
        <w:spacing w:after="0" w:line="240" w:lineRule="auto"/>
      </w:pPr>
      <w:r>
        <w:separator/>
      </w:r>
    </w:p>
  </w:endnote>
  <w:endnote w:type="continuationSeparator" w:id="0">
    <w:p w14:paraId="244973BB" w14:textId="77777777" w:rsidR="00C83D01" w:rsidRDefault="00C83D01" w:rsidP="00B70C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6A7B7A" w14:textId="77777777" w:rsidR="000E1AF7" w:rsidRDefault="000E1AF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CFACCA" w14:textId="318C8ACD" w:rsidR="00DE3564" w:rsidRPr="0010363B" w:rsidRDefault="00DE3564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10363B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81523110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0363B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0363B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10363B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2C60A3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10363B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10363B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2924A3EA" w14:textId="77777777" w:rsidR="00DE3564" w:rsidRDefault="00DE35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632B08" w14:textId="77777777" w:rsidR="000E1AF7" w:rsidRDefault="000E1A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539769" w14:textId="77777777" w:rsidR="00C83D01" w:rsidRDefault="00C83D01" w:rsidP="00B70C5E">
      <w:pPr>
        <w:spacing w:after="0" w:line="240" w:lineRule="auto"/>
      </w:pPr>
      <w:r>
        <w:separator/>
      </w:r>
    </w:p>
  </w:footnote>
  <w:footnote w:type="continuationSeparator" w:id="0">
    <w:p w14:paraId="5DEF91D6" w14:textId="77777777" w:rsidR="00C83D01" w:rsidRDefault="00C83D01" w:rsidP="00B70C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F6B3E6" w14:textId="77777777" w:rsidR="000E1AF7" w:rsidRDefault="000E1AF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B70C5E" w14:paraId="39E82A1D" w14:textId="77777777" w:rsidTr="00173DB4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73F0BDF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8B773A8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0DCC16F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F58B26" w14:textId="77777777" w:rsidR="00B70C5E" w:rsidRPr="002F50B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2F50B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05</w:t>
          </w:r>
        </w:p>
      </w:tc>
    </w:tr>
    <w:tr w:rsidR="00173DB4" w14:paraId="508B97D5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AA47760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2845360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97F57E1" w14:textId="0D9B1778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55B0996" w14:textId="0DE3BC57" w:rsidR="00173DB4" w:rsidRPr="00C743CC" w:rsidRDefault="00336773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Prosinac</w:t>
          </w:r>
          <w:r w:rsidR="00173DB4" w:rsidRPr="00C743CC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 xml:space="preserve"> 20</w:t>
          </w:r>
          <w:r w:rsidR="000E1AF7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20</w:t>
          </w:r>
          <w:r w:rsidR="00173DB4" w:rsidRPr="00C743CC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.</w:t>
          </w:r>
        </w:p>
      </w:tc>
    </w:tr>
    <w:tr w:rsidR="00173DB4" w14:paraId="17FC1A92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64CA624" w14:textId="77777777" w:rsidR="00173DB4" w:rsidRPr="00334B62" w:rsidRDefault="00173DB4" w:rsidP="00173DB4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58E6BCD" w14:textId="77777777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Izvršavanje i upravljanje ugovorima o dodjeli bespovratnih sredstava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3CA5E35" w14:textId="77777777" w:rsidR="00173DB4" w:rsidRPr="00334B62" w:rsidRDefault="00173DB4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58CDCB6" w14:textId="7F2633A2" w:rsidR="00173DB4" w:rsidRPr="00C743CC" w:rsidRDefault="00275A1D" w:rsidP="00173DB4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173DB4" w:rsidRPr="00C743CC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B70C5E" w14:paraId="25E8C973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D940E75" w14:textId="77777777" w:rsidR="00B70C5E" w:rsidRPr="00334B62" w:rsidRDefault="00B70C5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3FB79EA" w14:textId="77777777" w:rsidR="00B70C5E" w:rsidRPr="00334B62" w:rsidRDefault="00B70C5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180F6EE" w14:textId="77777777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B8DB1C0" w14:textId="77777777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</w:t>
          </w:r>
          <w:r w:rsidR="000D0D05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8</w:t>
          </w:r>
        </w:p>
      </w:tc>
    </w:tr>
    <w:tr w:rsidR="00B70C5E" w14:paraId="0607592F" w14:textId="77777777" w:rsidTr="00173DB4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E850B2E" w14:textId="77777777" w:rsidR="00B70C5E" w:rsidRPr="00334B62" w:rsidRDefault="00B70C5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10ACBB7" w14:textId="77777777" w:rsidR="00B70C5E" w:rsidRPr="00334B62" w:rsidRDefault="00B70C5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635E374" w14:textId="2820CE67" w:rsidR="00B70C5E" w:rsidRPr="00334B62" w:rsidRDefault="00A5508F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C63A6EB" w14:textId="7797D8C4" w:rsidR="00B70C5E" w:rsidRPr="00334B62" w:rsidRDefault="00B70C5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</w:t>
          </w:r>
          <w:r w:rsidR="00275A1D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rica</w:t>
          </w:r>
          <w:r w:rsidRPr="00334B6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 MRRFEU</w:t>
          </w:r>
        </w:p>
      </w:tc>
    </w:tr>
  </w:tbl>
  <w:p w14:paraId="62F506B3" w14:textId="77777777" w:rsidR="00B70C5E" w:rsidRDefault="00B70C5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0B4A4C" w14:textId="77777777" w:rsidR="000E1AF7" w:rsidRDefault="000E1AF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4508C97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50A2398"/>
    <w:multiLevelType w:val="multilevel"/>
    <w:tmpl w:val="794A9690"/>
    <w:name w:val="WW8Num12222222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4"/>
  </w:num>
  <w:num w:numId="3">
    <w:abstractNumId w:val="6"/>
  </w:num>
  <w:num w:numId="4">
    <w:abstractNumId w:val="12"/>
  </w:num>
  <w:num w:numId="5">
    <w:abstractNumId w:val="1"/>
  </w:num>
  <w:num w:numId="6">
    <w:abstractNumId w:val="5"/>
  </w:num>
  <w:num w:numId="7">
    <w:abstractNumId w:val="3"/>
  </w:num>
  <w:num w:numId="8">
    <w:abstractNumId w:val="11"/>
  </w:num>
  <w:num w:numId="9">
    <w:abstractNumId w:val="10"/>
  </w:num>
  <w:num w:numId="10">
    <w:abstractNumId w:val="4"/>
  </w:num>
  <w:num w:numId="11">
    <w:abstractNumId w:val="8"/>
  </w:num>
  <w:num w:numId="12">
    <w:abstractNumId w:val="0"/>
  </w:num>
  <w:num w:numId="13">
    <w:abstractNumId w:val="13"/>
  </w:num>
  <w:num w:numId="14">
    <w:abstractNumId w:val="7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C6"/>
    <w:rsid w:val="00017413"/>
    <w:rsid w:val="00023E7C"/>
    <w:rsid w:val="000743C2"/>
    <w:rsid w:val="00076660"/>
    <w:rsid w:val="00087329"/>
    <w:rsid w:val="000B437A"/>
    <w:rsid w:val="000C4962"/>
    <w:rsid w:val="000D0D05"/>
    <w:rsid w:val="000D22BB"/>
    <w:rsid w:val="000E134E"/>
    <w:rsid w:val="000E1AF7"/>
    <w:rsid w:val="0010363B"/>
    <w:rsid w:val="0012793C"/>
    <w:rsid w:val="0017272C"/>
    <w:rsid w:val="00173DB4"/>
    <w:rsid w:val="00175A2B"/>
    <w:rsid w:val="001C451E"/>
    <w:rsid w:val="001C4776"/>
    <w:rsid w:val="001C6340"/>
    <w:rsid w:val="00203594"/>
    <w:rsid w:val="002178C2"/>
    <w:rsid w:val="00225C21"/>
    <w:rsid w:val="002306AC"/>
    <w:rsid w:val="00237865"/>
    <w:rsid w:val="002440F7"/>
    <w:rsid w:val="00275A1D"/>
    <w:rsid w:val="002A6CF8"/>
    <w:rsid w:val="002B5C52"/>
    <w:rsid w:val="002C60A3"/>
    <w:rsid w:val="002F50B2"/>
    <w:rsid w:val="00312A2D"/>
    <w:rsid w:val="00334B62"/>
    <w:rsid w:val="00336773"/>
    <w:rsid w:val="0038440D"/>
    <w:rsid w:val="00384B1E"/>
    <w:rsid w:val="003C5E39"/>
    <w:rsid w:val="003E28B7"/>
    <w:rsid w:val="003F1ACC"/>
    <w:rsid w:val="00432626"/>
    <w:rsid w:val="0044469A"/>
    <w:rsid w:val="00445E8E"/>
    <w:rsid w:val="004A505B"/>
    <w:rsid w:val="005352E7"/>
    <w:rsid w:val="00586DF8"/>
    <w:rsid w:val="005A23B6"/>
    <w:rsid w:val="005B14C3"/>
    <w:rsid w:val="005E56E6"/>
    <w:rsid w:val="00605BB0"/>
    <w:rsid w:val="00650708"/>
    <w:rsid w:val="0068014F"/>
    <w:rsid w:val="006947B3"/>
    <w:rsid w:val="00696BA8"/>
    <w:rsid w:val="006A3DD2"/>
    <w:rsid w:val="006D2858"/>
    <w:rsid w:val="00711F45"/>
    <w:rsid w:val="007557FF"/>
    <w:rsid w:val="00763DD6"/>
    <w:rsid w:val="00764790"/>
    <w:rsid w:val="007670BD"/>
    <w:rsid w:val="00776752"/>
    <w:rsid w:val="007857AD"/>
    <w:rsid w:val="007B0CDE"/>
    <w:rsid w:val="007F1C84"/>
    <w:rsid w:val="00812993"/>
    <w:rsid w:val="008308B1"/>
    <w:rsid w:val="00890394"/>
    <w:rsid w:val="008C6A8F"/>
    <w:rsid w:val="008D01C6"/>
    <w:rsid w:val="008F2622"/>
    <w:rsid w:val="009021B3"/>
    <w:rsid w:val="00920DB6"/>
    <w:rsid w:val="00921636"/>
    <w:rsid w:val="009B3325"/>
    <w:rsid w:val="009C3F98"/>
    <w:rsid w:val="009D508C"/>
    <w:rsid w:val="00A045F3"/>
    <w:rsid w:val="00A06B33"/>
    <w:rsid w:val="00A24483"/>
    <w:rsid w:val="00A519BD"/>
    <w:rsid w:val="00A5508F"/>
    <w:rsid w:val="00A762A7"/>
    <w:rsid w:val="00A77427"/>
    <w:rsid w:val="00A92968"/>
    <w:rsid w:val="00AB0237"/>
    <w:rsid w:val="00AB03AD"/>
    <w:rsid w:val="00AB220D"/>
    <w:rsid w:val="00AC0B6B"/>
    <w:rsid w:val="00AC5E91"/>
    <w:rsid w:val="00AC772E"/>
    <w:rsid w:val="00AD45C6"/>
    <w:rsid w:val="00AD579F"/>
    <w:rsid w:val="00B30536"/>
    <w:rsid w:val="00B32C26"/>
    <w:rsid w:val="00B3596D"/>
    <w:rsid w:val="00B56909"/>
    <w:rsid w:val="00B70C5E"/>
    <w:rsid w:val="00BA7682"/>
    <w:rsid w:val="00BD3E22"/>
    <w:rsid w:val="00BE33F9"/>
    <w:rsid w:val="00BF6918"/>
    <w:rsid w:val="00C023CD"/>
    <w:rsid w:val="00C04F7A"/>
    <w:rsid w:val="00C37655"/>
    <w:rsid w:val="00C43236"/>
    <w:rsid w:val="00C743CC"/>
    <w:rsid w:val="00C83D01"/>
    <w:rsid w:val="00CA5597"/>
    <w:rsid w:val="00CB5DDF"/>
    <w:rsid w:val="00CB7666"/>
    <w:rsid w:val="00CC26FA"/>
    <w:rsid w:val="00D0039B"/>
    <w:rsid w:val="00D132EC"/>
    <w:rsid w:val="00D15FAA"/>
    <w:rsid w:val="00D64AC5"/>
    <w:rsid w:val="00D9143B"/>
    <w:rsid w:val="00DC23A0"/>
    <w:rsid w:val="00DE3564"/>
    <w:rsid w:val="00E03DBC"/>
    <w:rsid w:val="00E07D20"/>
    <w:rsid w:val="00E20411"/>
    <w:rsid w:val="00E27B9D"/>
    <w:rsid w:val="00E34E8E"/>
    <w:rsid w:val="00E42020"/>
    <w:rsid w:val="00E435E8"/>
    <w:rsid w:val="00E67630"/>
    <w:rsid w:val="00EA0602"/>
    <w:rsid w:val="00EA6519"/>
    <w:rsid w:val="00EA7507"/>
    <w:rsid w:val="00EC2138"/>
    <w:rsid w:val="00EC5965"/>
    <w:rsid w:val="00EE0BBD"/>
    <w:rsid w:val="00F01D1D"/>
    <w:rsid w:val="00F028DC"/>
    <w:rsid w:val="00F12E4E"/>
    <w:rsid w:val="00F41891"/>
    <w:rsid w:val="00F8526D"/>
    <w:rsid w:val="00F9294A"/>
    <w:rsid w:val="00FA1E94"/>
    <w:rsid w:val="00FC160C"/>
    <w:rsid w:val="00FD10C3"/>
    <w:rsid w:val="00FD3851"/>
    <w:rsid w:val="00FD6B08"/>
    <w:rsid w:val="00FE2485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3345D3"/>
  <w15:docId w15:val="{D24F2714-5BE2-4DA2-9D39-DBD3FD0AB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0C5E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0C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0C5E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50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50B2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46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558ACC-D399-4CB1-9B41-BE3B98D56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44139-1E59-4ED1-A030-4D21725EFC6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6C47005-AA75-42EC-AAC9-6D1DF982B2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628</Words>
  <Characters>3585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 8_Izvješće nakon provedbe i KL</vt:lpstr>
    </vt:vector>
  </TitlesOfParts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8_Izvješće nakon provedbe i KL</dc:title>
  <dc:creator>Papp Ferenc</dc:creator>
  <cp:lastModifiedBy>Ivana Fekete</cp:lastModifiedBy>
  <cp:revision>13</cp:revision>
  <dcterms:created xsi:type="dcterms:W3CDTF">2018-05-16T09:49:00Z</dcterms:created>
  <dcterms:modified xsi:type="dcterms:W3CDTF">2020-12-03T13:54:00Z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